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9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101"/>
        <w:gridCol w:w="3045"/>
        <w:gridCol w:w="1271"/>
        <w:gridCol w:w="2706"/>
        <w:gridCol w:w="1442"/>
        <w:gridCol w:w="1776"/>
        <w:gridCol w:w="1609"/>
      </w:tblGrid>
      <w:tr w:rsidR="00862016" w14:paraId="2B2E9B0B" w14:textId="77777777" w:rsidTr="00545D8A">
        <w:trPr>
          <w:trHeight w:val="600"/>
        </w:trPr>
        <w:tc>
          <w:tcPr>
            <w:tcW w:w="9565" w:type="dxa"/>
            <w:gridSpan w:val="5"/>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57E4F7C" w14:textId="77777777" w:rsidR="00862016" w:rsidRDefault="00D936B4">
            <w:pPr>
              <w:spacing w:before="120" w:after="120"/>
              <w:jc w:val="both"/>
            </w:pPr>
            <w:r>
              <w:rPr>
                <w:rFonts w:ascii="Times New Roman" w:hAnsi="Times New Roman"/>
                <w:b/>
                <w:bCs/>
                <w:sz w:val="24"/>
                <w:szCs w:val="24"/>
              </w:rPr>
              <w:t>1</w:t>
            </w:r>
            <w:r>
              <w:rPr>
                <w:rFonts w:ascii="Times New Roman" w:hAnsi="Times New Roman"/>
                <w:sz w:val="24"/>
                <w:szCs w:val="24"/>
              </w:rPr>
              <w:t>.</w:t>
            </w:r>
            <w:r>
              <w:rPr>
                <w:rFonts w:ascii="Times New Roman" w:hAnsi="Times New Roman"/>
                <w:sz w:val="24"/>
                <w:szCs w:val="24"/>
                <w:lang w:val="ru-RU"/>
              </w:rPr>
              <w:t xml:space="preserve"> </w:t>
            </w:r>
            <w:r>
              <w:rPr>
                <w:rFonts w:ascii="Times New Roman" w:hAnsi="Times New Roman"/>
                <w:sz w:val="24"/>
                <w:szCs w:val="24"/>
              </w:rPr>
              <w:t>Назив прописа Eвропске уније</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9BBF83A" w14:textId="77777777" w:rsidR="00862016" w:rsidRDefault="00D936B4">
            <w:pPr>
              <w:spacing w:before="120" w:after="120"/>
            </w:pPr>
            <w:r>
              <w:rPr>
                <w:rFonts w:ascii="Times New Roman" w:hAnsi="Times New Roman"/>
                <w:b/>
                <w:bCs/>
                <w:sz w:val="24"/>
                <w:szCs w:val="24"/>
                <w:lang w:val="ru-RU"/>
              </w:rPr>
              <w:t>2</w:t>
            </w:r>
            <w:r>
              <w:rPr>
                <w:rFonts w:ascii="Times New Roman" w:hAnsi="Times New Roman"/>
                <w:sz w:val="24"/>
                <w:szCs w:val="24"/>
                <w:lang w:val="ru-RU"/>
              </w:rPr>
              <w:t xml:space="preserve">. </w:t>
            </w:r>
            <w:r>
              <w:rPr>
                <w:rFonts w:ascii="Times New Roman" w:hAnsi="Times New Roman"/>
                <w:sz w:val="24"/>
                <w:szCs w:val="24"/>
              </w:rPr>
              <w:t>„CELEX” ознака ЕУ прописа</w:t>
            </w:r>
          </w:p>
        </w:tc>
      </w:tr>
      <w:tr w:rsidR="00862016" w14:paraId="169AB82E" w14:textId="77777777" w:rsidTr="00545D8A">
        <w:trPr>
          <w:trHeight w:val="1740"/>
        </w:trPr>
        <w:tc>
          <w:tcPr>
            <w:tcW w:w="9565" w:type="dxa"/>
            <w:gridSpan w:val="5"/>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5FEC3E6" w14:textId="77777777" w:rsidR="00862016" w:rsidRDefault="00D936B4">
            <w:pPr>
              <w:pStyle w:val="FootnoteText"/>
              <w:spacing w:before="120" w:after="120"/>
              <w:jc w:val="both"/>
              <w:rPr>
                <w:rFonts w:ascii="Times New Roman" w:eastAsia="Times New Roman" w:hAnsi="Times New Roman" w:cs="Times New Roman"/>
                <w:sz w:val="24"/>
                <w:szCs w:val="24"/>
              </w:rPr>
            </w:pPr>
            <w:r>
              <w:rPr>
                <w:rFonts w:ascii="Times New Roman" w:hAnsi="Times New Roman"/>
                <w:sz w:val="24"/>
                <w:szCs w:val="24"/>
                <w:lang w:val="ru-RU"/>
              </w:rPr>
              <w:t>Директива Савета 200</w:t>
            </w:r>
            <w:r>
              <w:rPr>
                <w:rFonts w:ascii="Times New Roman" w:hAnsi="Times New Roman"/>
                <w:sz w:val="24"/>
                <w:szCs w:val="24"/>
              </w:rPr>
              <w:t>6</w:t>
            </w:r>
            <w:r>
              <w:rPr>
                <w:rFonts w:ascii="Times New Roman" w:hAnsi="Times New Roman"/>
                <w:sz w:val="24"/>
                <w:szCs w:val="24"/>
                <w:lang w:val="ru-RU"/>
              </w:rPr>
              <w:t>/</w:t>
            </w:r>
            <w:r>
              <w:rPr>
                <w:rFonts w:ascii="Times New Roman" w:hAnsi="Times New Roman"/>
                <w:sz w:val="24"/>
                <w:szCs w:val="24"/>
              </w:rPr>
              <w:t>112</w:t>
            </w:r>
            <w:r>
              <w:rPr>
                <w:rFonts w:ascii="Times New Roman" w:hAnsi="Times New Roman"/>
                <w:sz w:val="24"/>
                <w:szCs w:val="24"/>
                <w:lang w:val="ru-RU"/>
              </w:rPr>
              <w:t>/Е</w:t>
            </w:r>
            <w:r>
              <w:rPr>
                <w:rFonts w:ascii="Times New Roman" w:hAnsi="Times New Roman"/>
                <w:sz w:val="24"/>
                <w:szCs w:val="24"/>
              </w:rPr>
              <w:t>З</w:t>
            </w:r>
            <w:r>
              <w:rPr>
                <w:rFonts w:ascii="Times New Roman" w:hAnsi="Times New Roman"/>
                <w:sz w:val="24"/>
                <w:szCs w:val="24"/>
                <w:lang w:val="ru-RU"/>
              </w:rPr>
              <w:t xml:space="preserve"> од 28. новембра 2006. године о заједничком систему пореза на додату вредност (</w:t>
            </w:r>
            <w:r>
              <w:rPr>
                <w:rFonts w:ascii="Times New Roman" w:hAnsi="Times New Roman"/>
                <w:i/>
                <w:iCs/>
                <w:sz w:val="24"/>
                <w:szCs w:val="24"/>
                <w:lang w:val="ru-RU"/>
              </w:rPr>
              <w:t>Службени гласник Л 347, 11.12.2006</w:t>
            </w:r>
            <w:r>
              <w:rPr>
                <w:rFonts w:ascii="Times New Roman" w:hAnsi="Times New Roman"/>
                <w:sz w:val="24"/>
                <w:szCs w:val="24"/>
                <w:lang w:val="ru-RU"/>
              </w:rPr>
              <w:t>)</w:t>
            </w:r>
            <w:r>
              <w:rPr>
                <w:rFonts w:ascii="Times New Roman" w:hAnsi="Times New Roman"/>
                <w:sz w:val="24"/>
                <w:szCs w:val="24"/>
              </w:rPr>
              <w:t xml:space="preserve"> </w:t>
            </w:r>
          </w:p>
          <w:p w14:paraId="09AE0C4D" w14:textId="77777777" w:rsidR="00862016" w:rsidRDefault="00D936B4">
            <w:pPr>
              <w:pStyle w:val="FootnoteText"/>
              <w:spacing w:before="120" w:after="120"/>
              <w:jc w:val="both"/>
            </w:pPr>
            <w:r>
              <w:rPr>
                <w:rFonts w:ascii="Times New Roman" w:hAnsi="Times New Roman"/>
                <w:sz w:val="24"/>
                <w:szCs w:val="24"/>
              </w:rPr>
              <w:t>Council Directive 2006/112/EC of 28 November 2006</w:t>
            </w:r>
            <w:r>
              <w:rPr>
                <w:rFonts w:ascii="Times New Roman" w:hAnsi="Times New Roman"/>
                <w:sz w:val="24"/>
                <w:szCs w:val="24"/>
              </w:rPr>
              <w:t xml:space="preserve"> on the common system of value added tax (</w:t>
            </w:r>
            <w:r>
              <w:rPr>
                <w:rFonts w:ascii="Times New Roman" w:hAnsi="Times New Roman"/>
                <w:i/>
                <w:iCs/>
                <w:sz w:val="24"/>
                <w:szCs w:val="24"/>
              </w:rPr>
              <w:t>Official Journal L 347/26, 11.12.2006</w:t>
            </w:r>
            <w:r>
              <w:rPr>
                <w:rFonts w:ascii="Times New Roman" w:hAnsi="Times New Roman"/>
                <w:sz w:val="24"/>
                <w:szCs w:val="24"/>
              </w:rPr>
              <w:t>)</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51A8CDC" w14:textId="77777777" w:rsidR="00862016" w:rsidRDefault="00D936B4">
            <w:pPr>
              <w:pStyle w:val="FootnoteText"/>
              <w:spacing w:before="120" w:after="120"/>
            </w:pPr>
            <w:r>
              <w:rPr>
                <w:rFonts w:ascii="Times New Roman" w:hAnsi="Times New Roman"/>
                <w:sz w:val="24"/>
                <w:szCs w:val="24"/>
              </w:rPr>
              <w:t>32006L0112</w:t>
            </w:r>
          </w:p>
        </w:tc>
      </w:tr>
      <w:tr w:rsidR="00862016" w14:paraId="21A85860" w14:textId="77777777" w:rsidTr="00545D8A">
        <w:trPr>
          <w:trHeight w:val="300"/>
        </w:trPr>
        <w:tc>
          <w:tcPr>
            <w:tcW w:w="9565" w:type="dxa"/>
            <w:gridSpan w:val="5"/>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89871AF" w14:textId="77777777" w:rsidR="00862016" w:rsidRDefault="00D936B4">
            <w:pPr>
              <w:pStyle w:val="FootnoteText"/>
              <w:spacing w:before="120" w:after="120"/>
              <w:jc w:val="both"/>
            </w:pPr>
            <w:r>
              <w:rPr>
                <w:rFonts w:ascii="Times New Roman" w:hAnsi="Times New Roman"/>
                <w:b/>
                <w:bCs/>
                <w:sz w:val="24"/>
                <w:szCs w:val="24"/>
                <w:lang w:val="ru-RU"/>
              </w:rPr>
              <w:t>3</w:t>
            </w:r>
            <w:r>
              <w:rPr>
                <w:rFonts w:ascii="Times New Roman" w:hAnsi="Times New Roman"/>
                <w:sz w:val="24"/>
                <w:szCs w:val="24"/>
                <w:lang w:val="ru-RU"/>
              </w:rPr>
              <w:t>.Орган државне управе, односно други овлашћени предлагач прописа:</w:t>
            </w:r>
            <w:r>
              <w:rPr>
                <w:rFonts w:ascii="Times New Roman" w:hAnsi="Times New Roman"/>
                <w:sz w:val="24"/>
                <w:szCs w:val="24"/>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B4E3086" w14:textId="77777777" w:rsidR="00862016" w:rsidRDefault="00D936B4">
            <w:pPr>
              <w:pStyle w:val="FootnoteText"/>
              <w:spacing w:before="120" w:after="120"/>
            </w:pPr>
            <w:r>
              <w:rPr>
                <w:rFonts w:ascii="Times New Roman" w:hAnsi="Times New Roman"/>
                <w:b/>
                <w:bCs/>
                <w:sz w:val="24"/>
                <w:szCs w:val="24"/>
              </w:rPr>
              <w:t>4</w:t>
            </w:r>
            <w:r>
              <w:rPr>
                <w:rFonts w:ascii="Times New Roman" w:hAnsi="Times New Roman"/>
                <w:sz w:val="24"/>
                <w:szCs w:val="24"/>
              </w:rPr>
              <w:t xml:space="preserve">. </w:t>
            </w:r>
            <w:r>
              <w:rPr>
                <w:rFonts w:ascii="Times New Roman" w:hAnsi="Times New Roman"/>
                <w:sz w:val="24"/>
                <w:szCs w:val="24"/>
                <w:lang w:val="ru-RU"/>
              </w:rPr>
              <w:t>Датум израде табеле</w:t>
            </w:r>
          </w:p>
        </w:tc>
      </w:tr>
      <w:tr w:rsidR="00862016" w14:paraId="446C0006" w14:textId="77777777" w:rsidTr="00545D8A">
        <w:trPr>
          <w:trHeight w:val="720"/>
        </w:trPr>
        <w:tc>
          <w:tcPr>
            <w:tcW w:w="9565" w:type="dxa"/>
            <w:gridSpan w:val="5"/>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533098" w14:textId="77777777" w:rsidR="00862016" w:rsidRDefault="00D936B4">
            <w:pPr>
              <w:pStyle w:val="FootnoteText"/>
              <w:spacing w:before="120" w:after="120"/>
              <w:rPr>
                <w:rFonts w:ascii="Times New Roman" w:eastAsia="Times New Roman" w:hAnsi="Times New Roman" w:cs="Times New Roman"/>
                <w:sz w:val="24"/>
                <w:szCs w:val="24"/>
              </w:rPr>
            </w:pPr>
            <w:r>
              <w:rPr>
                <w:rFonts w:ascii="Times New Roman" w:hAnsi="Times New Roman"/>
                <w:sz w:val="24"/>
                <w:szCs w:val="24"/>
                <w:lang w:val="ru-RU"/>
              </w:rPr>
              <w:t>Овлашћени предлагач: Влада</w:t>
            </w:r>
          </w:p>
          <w:p w14:paraId="5C7C0944" w14:textId="77777777" w:rsidR="00862016" w:rsidRDefault="00D936B4">
            <w:pPr>
              <w:pStyle w:val="FootnoteText"/>
              <w:spacing w:before="120" w:after="120"/>
            </w:pPr>
            <w:r>
              <w:rPr>
                <w:rFonts w:ascii="Times New Roman" w:hAnsi="Times New Roman"/>
                <w:sz w:val="24"/>
                <w:szCs w:val="24"/>
                <w:lang w:val="ru-RU"/>
              </w:rPr>
              <w:t>Обрађивач: Министарство финансија</w:t>
            </w:r>
            <w:r>
              <w:rPr>
                <w:rFonts w:ascii="Times New Roman" w:hAnsi="Times New Roman"/>
                <w:sz w:val="24"/>
                <w:szCs w:val="24"/>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D7C4B93" w14:textId="6C72F758" w:rsidR="00862016" w:rsidRDefault="00D936B4">
            <w:pPr>
              <w:pStyle w:val="FootnoteText"/>
              <w:spacing w:before="120" w:after="120"/>
            </w:pPr>
            <w:r>
              <w:rPr>
                <w:rFonts w:ascii="Times New Roman" w:hAnsi="Times New Roman"/>
                <w:sz w:val="24"/>
                <w:szCs w:val="24"/>
              </w:rPr>
              <w:t xml:space="preserve"> </w:t>
            </w:r>
            <w:r w:rsidR="00622351" w:rsidRPr="0013169A">
              <w:rPr>
                <w:rFonts w:ascii="Times New Roman" w:hAnsi="Times New Roman"/>
                <w:sz w:val="24"/>
                <w:szCs w:val="24"/>
                <w:lang w:val="sr-Cyrl-RS"/>
              </w:rPr>
              <w:t>5</w:t>
            </w:r>
            <w:r w:rsidRPr="0013169A">
              <w:rPr>
                <w:rFonts w:ascii="Times New Roman" w:hAnsi="Times New Roman"/>
                <w:sz w:val="24"/>
                <w:szCs w:val="24"/>
              </w:rPr>
              <w:t>.0</w:t>
            </w:r>
            <w:r w:rsidR="00622351" w:rsidRPr="0013169A">
              <w:rPr>
                <w:rFonts w:ascii="Times New Roman" w:hAnsi="Times New Roman"/>
                <w:sz w:val="24"/>
                <w:szCs w:val="24"/>
                <w:lang w:val="sr-Cyrl-RS"/>
              </w:rPr>
              <w:t>8</w:t>
            </w:r>
            <w:r w:rsidRPr="0013169A">
              <w:rPr>
                <w:rFonts w:ascii="Times New Roman" w:hAnsi="Times New Roman"/>
                <w:sz w:val="24"/>
                <w:szCs w:val="24"/>
              </w:rPr>
              <w:t>.2026. године</w:t>
            </w:r>
          </w:p>
        </w:tc>
      </w:tr>
      <w:tr w:rsidR="00862016" w14:paraId="166595B3" w14:textId="77777777" w:rsidTr="00545D8A">
        <w:trPr>
          <w:trHeight w:val="900"/>
        </w:trPr>
        <w:tc>
          <w:tcPr>
            <w:tcW w:w="9565" w:type="dxa"/>
            <w:gridSpan w:val="5"/>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E49B3CD" w14:textId="77777777" w:rsidR="00862016" w:rsidRDefault="00D936B4">
            <w:pPr>
              <w:pStyle w:val="FootnoteText"/>
              <w:spacing w:before="120" w:after="120"/>
            </w:pPr>
            <w:r>
              <w:rPr>
                <w:rFonts w:ascii="Times New Roman" w:hAnsi="Times New Roman"/>
                <w:b/>
                <w:bCs/>
                <w:sz w:val="24"/>
                <w:szCs w:val="24"/>
                <w:lang w:val="ru-RU"/>
              </w:rPr>
              <w:t>5</w:t>
            </w:r>
            <w:r>
              <w:rPr>
                <w:rFonts w:ascii="Times New Roman" w:hAnsi="Times New Roman"/>
                <w:sz w:val="24"/>
                <w:szCs w:val="24"/>
                <w:lang w:val="ru-RU"/>
              </w:rPr>
              <w:t xml:space="preserve">. </w:t>
            </w:r>
            <w:r>
              <w:rPr>
                <w:rFonts w:ascii="Times New Roman" w:hAnsi="Times New Roman"/>
                <w:sz w:val="24"/>
                <w:szCs w:val="24"/>
              </w:rPr>
              <w:t xml:space="preserve">Назив (нацрта, предлога) прописа </w:t>
            </w:r>
            <w:r>
              <w:rPr>
                <w:rFonts w:ascii="Times New Roman" w:hAnsi="Times New Roman"/>
                <w:sz w:val="24"/>
                <w:szCs w:val="24"/>
                <w:lang w:val="ru-RU"/>
              </w:rPr>
              <w:t>чије одредбе су предмет анализе усклађености са прописом Европске уније</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C83C691" w14:textId="77777777" w:rsidR="00862016" w:rsidRDefault="00D936B4">
            <w:pPr>
              <w:pStyle w:val="FootnoteText"/>
              <w:spacing w:before="120" w:after="120"/>
            </w:pPr>
            <w:r>
              <w:rPr>
                <w:rFonts w:ascii="Times New Roman" w:hAnsi="Times New Roman"/>
                <w:b/>
                <w:bCs/>
                <w:sz w:val="24"/>
                <w:szCs w:val="24"/>
                <w:lang w:val="ru-RU"/>
              </w:rPr>
              <w:t>6</w:t>
            </w:r>
            <w:r>
              <w:rPr>
                <w:rFonts w:ascii="Times New Roman" w:hAnsi="Times New Roman"/>
                <w:sz w:val="24"/>
                <w:szCs w:val="24"/>
                <w:lang w:val="ru-RU"/>
              </w:rPr>
              <w:t>. Бројчане озна</w:t>
            </w:r>
            <w:r>
              <w:rPr>
                <w:rFonts w:ascii="Times New Roman" w:hAnsi="Times New Roman"/>
                <w:sz w:val="24"/>
                <w:szCs w:val="24"/>
              </w:rPr>
              <w:t>к</w:t>
            </w:r>
            <w:r>
              <w:rPr>
                <w:rFonts w:ascii="Times New Roman" w:hAnsi="Times New Roman"/>
                <w:sz w:val="24"/>
                <w:szCs w:val="24"/>
                <w:lang w:val="ru-RU"/>
              </w:rPr>
              <w:t>е (шифре) планираних прописа из базе НПАА:</w:t>
            </w:r>
          </w:p>
        </w:tc>
      </w:tr>
      <w:tr w:rsidR="00862016" w14:paraId="575AA721" w14:textId="77777777" w:rsidTr="00545D8A">
        <w:trPr>
          <w:trHeight w:val="720"/>
        </w:trPr>
        <w:tc>
          <w:tcPr>
            <w:tcW w:w="9565" w:type="dxa"/>
            <w:gridSpan w:val="5"/>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2CB297" w14:textId="77777777" w:rsidR="00862016" w:rsidRDefault="00D936B4">
            <w:pPr>
              <w:pStyle w:val="FootnoteText"/>
              <w:spacing w:before="120" w:after="120"/>
              <w:rPr>
                <w:rFonts w:ascii="Times New Roman" w:eastAsia="Times New Roman" w:hAnsi="Times New Roman" w:cs="Times New Roman"/>
                <w:sz w:val="24"/>
                <w:szCs w:val="24"/>
              </w:rPr>
            </w:pPr>
            <w:r>
              <w:rPr>
                <w:rFonts w:ascii="Times New Roman" w:hAnsi="Times New Roman"/>
                <w:sz w:val="24"/>
                <w:szCs w:val="24"/>
              </w:rPr>
              <w:t>Предлог</w:t>
            </w:r>
            <w:r>
              <w:rPr>
                <w:rFonts w:ascii="Times New Roman" w:hAnsi="Times New Roman"/>
                <w:sz w:val="24"/>
                <w:szCs w:val="24"/>
                <w:lang w:val="ru-RU"/>
              </w:rPr>
              <w:t xml:space="preserve"> закона о изменама и допунама Закона</w:t>
            </w:r>
            <w:r>
              <w:rPr>
                <w:rFonts w:ascii="Times New Roman" w:hAnsi="Times New Roman"/>
                <w:sz w:val="24"/>
                <w:szCs w:val="24"/>
              </w:rPr>
              <w:t xml:space="preserve"> о порезу на додату вредност</w:t>
            </w:r>
          </w:p>
          <w:p w14:paraId="17CC3E66" w14:textId="77777777" w:rsidR="00862016" w:rsidRDefault="00D936B4">
            <w:pPr>
              <w:pStyle w:val="FootnoteText"/>
              <w:spacing w:before="120" w:after="120"/>
            </w:pPr>
            <w:r>
              <w:rPr>
                <w:rFonts w:ascii="Times New Roman" w:hAnsi="Times New Roman"/>
                <w:sz w:val="24"/>
                <w:szCs w:val="24"/>
              </w:rPr>
              <w:t xml:space="preserve">Draft Law on Amendments and Suplements to Law on Value Added Tax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18285FB" w14:textId="77777777" w:rsidR="00862016" w:rsidRDefault="00D936B4">
            <w:pPr>
              <w:pStyle w:val="FootnoteText"/>
              <w:spacing w:before="120" w:after="120"/>
            </w:pPr>
            <w:r>
              <w:rPr>
                <w:rFonts w:ascii="Times New Roman" w:hAnsi="Times New Roman"/>
                <w:sz w:val="24"/>
                <w:szCs w:val="24"/>
                <w:lang w:val="ru-RU"/>
              </w:rPr>
              <w:t>2022-100</w:t>
            </w:r>
          </w:p>
        </w:tc>
      </w:tr>
      <w:tr w:rsidR="00862016" w14:paraId="31827196" w14:textId="77777777">
        <w:trPr>
          <w:trHeight w:val="300"/>
        </w:trPr>
        <w:tc>
          <w:tcPr>
            <w:tcW w:w="12950" w:type="dxa"/>
            <w:gridSpan w:val="7"/>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BCA78A0" w14:textId="77777777" w:rsidR="00862016" w:rsidRDefault="00D936B4">
            <w:pPr>
              <w:spacing w:before="120" w:after="120"/>
              <w:jc w:val="both"/>
            </w:pPr>
            <w:r>
              <w:rPr>
                <w:rFonts w:ascii="Times New Roman" w:hAnsi="Times New Roman"/>
                <w:b/>
                <w:bCs/>
                <w:sz w:val="24"/>
                <w:szCs w:val="24"/>
                <w:lang w:val="ru-RU"/>
              </w:rPr>
              <w:t>7</w:t>
            </w:r>
            <w:r>
              <w:rPr>
                <w:rFonts w:ascii="Times New Roman" w:hAnsi="Times New Roman"/>
                <w:sz w:val="24"/>
                <w:szCs w:val="24"/>
              </w:rPr>
              <w:t>. Усклађеност одредби прописа са одредбама прописа ЕУ:</w:t>
            </w:r>
          </w:p>
        </w:tc>
      </w:tr>
      <w:tr w:rsidR="00862016" w14:paraId="313F65AD" w14:textId="77777777" w:rsidTr="00545D8A">
        <w:trPr>
          <w:trHeight w:val="300"/>
        </w:trPr>
        <w:tc>
          <w:tcPr>
            <w:tcW w:w="110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44C4AB3" w14:textId="77777777" w:rsidR="00862016" w:rsidRDefault="00D936B4">
            <w:pPr>
              <w:spacing w:before="120" w:after="120"/>
              <w:ind w:firstLine="5"/>
              <w:jc w:val="center"/>
            </w:pPr>
            <w:r>
              <w:rPr>
                <w:rFonts w:ascii="Times New Roman" w:hAnsi="Times New Roman"/>
                <w:sz w:val="24"/>
                <w:szCs w:val="24"/>
              </w:rPr>
              <w:t>а)</w:t>
            </w:r>
          </w:p>
        </w:tc>
        <w:tc>
          <w:tcPr>
            <w:tcW w:w="304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DDAB29C" w14:textId="77777777" w:rsidR="00862016" w:rsidRDefault="00D936B4">
            <w:pPr>
              <w:spacing w:before="120" w:after="120"/>
              <w:ind w:firstLine="5"/>
              <w:jc w:val="center"/>
            </w:pPr>
            <w:r>
              <w:rPr>
                <w:rFonts w:ascii="Times New Roman" w:hAnsi="Times New Roman"/>
                <w:sz w:val="24"/>
                <w:szCs w:val="24"/>
              </w:rPr>
              <w:t>а1)</w:t>
            </w:r>
          </w:p>
        </w:tc>
        <w:tc>
          <w:tcPr>
            <w:tcW w:w="127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A02CEA2" w14:textId="77777777" w:rsidR="00862016" w:rsidRDefault="00D936B4">
            <w:pPr>
              <w:spacing w:before="120" w:after="120"/>
              <w:jc w:val="center"/>
            </w:pPr>
            <w:r>
              <w:rPr>
                <w:rFonts w:ascii="Times New Roman" w:hAnsi="Times New Roman"/>
                <w:sz w:val="24"/>
                <w:szCs w:val="24"/>
              </w:rPr>
              <w:t>б)</w:t>
            </w:r>
          </w:p>
        </w:tc>
        <w:tc>
          <w:tcPr>
            <w:tcW w:w="270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8BDED07" w14:textId="77777777" w:rsidR="00862016" w:rsidRDefault="00D936B4">
            <w:pPr>
              <w:spacing w:before="120" w:after="120"/>
              <w:jc w:val="center"/>
            </w:pPr>
            <w:r>
              <w:rPr>
                <w:rFonts w:ascii="Times New Roman" w:hAnsi="Times New Roman"/>
                <w:sz w:val="24"/>
                <w:szCs w:val="24"/>
              </w:rPr>
              <w:t>б1)</w:t>
            </w:r>
          </w:p>
        </w:tc>
        <w:tc>
          <w:tcPr>
            <w:tcW w:w="14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93AE6A8" w14:textId="77777777" w:rsidR="00862016" w:rsidRDefault="00D936B4">
            <w:pPr>
              <w:spacing w:before="120" w:after="120"/>
              <w:jc w:val="center"/>
            </w:pPr>
            <w:r>
              <w:rPr>
                <w:rFonts w:ascii="Times New Roman" w:hAnsi="Times New Roman"/>
                <w:sz w:val="24"/>
                <w:szCs w:val="24"/>
              </w:rPr>
              <w:t>в)</w:t>
            </w:r>
          </w:p>
        </w:tc>
        <w:tc>
          <w:tcPr>
            <w:tcW w:w="177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3AF8EF3" w14:textId="77777777" w:rsidR="00862016" w:rsidRDefault="00D936B4">
            <w:pPr>
              <w:spacing w:before="120" w:after="120"/>
              <w:ind w:firstLine="21"/>
              <w:jc w:val="center"/>
            </w:pPr>
            <w:r>
              <w:rPr>
                <w:rFonts w:ascii="Times New Roman" w:hAnsi="Times New Roman"/>
                <w:sz w:val="24"/>
                <w:szCs w:val="24"/>
              </w:rPr>
              <w:t>г)</w:t>
            </w:r>
          </w:p>
        </w:tc>
        <w:tc>
          <w:tcPr>
            <w:tcW w:w="16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10BEAE7" w14:textId="77777777" w:rsidR="00862016" w:rsidRDefault="00D936B4">
            <w:pPr>
              <w:spacing w:before="120" w:after="120"/>
              <w:jc w:val="center"/>
            </w:pPr>
            <w:r>
              <w:rPr>
                <w:rFonts w:ascii="Times New Roman" w:hAnsi="Times New Roman"/>
                <w:sz w:val="24"/>
                <w:szCs w:val="24"/>
              </w:rPr>
              <w:t>д)</w:t>
            </w:r>
          </w:p>
        </w:tc>
      </w:tr>
      <w:tr w:rsidR="00862016" w14:paraId="3FAE33C3" w14:textId="77777777" w:rsidTr="00545D8A">
        <w:trPr>
          <w:trHeight w:val="3720"/>
        </w:trPr>
        <w:tc>
          <w:tcPr>
            <w:tcW w:w="110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82C7BCE" w14:textId="77777777" w:rsidR="00862016" w:rsidRDefault="00D936B4">
            <w:pPr>
              <w:ind w:firstLine="5"/>
              <w:rPr>
                <w:rFonts w:ascii="Times New Roman" w:eastAsia="Times New Roman" w:hAnsi="Times New Roman" w:cs="Times New Roman"/>
                <w:sz w:val="24"/>
                <w:szCs w:val="24"/>
              </w:rPr>
            </w:pPr>
            <w:r>
              <w:rPr>
                <w:rFonts w:ascii="Times New Roman" w:hAnsi="Times New Roman"/>
                <w:sz w:val="24"/>
                <w:szCs w:val="24"/>
                <w:lang w:val="ru-RU"/>
              </w:rPr>
              <w:lastRenderedPageBreak/>
              <w:t xml:space="preserve">Одредба прописа </w:t>
            </w:r>
          </w:p>
          <w:p w14:paraId="0D968580" w14:textId="77777777" w:rsidR="00862016" w:rsidRDefault="00D936B4">
            <w:pPr>
              <w:ind w:firstLine="5"/>
            </w:pPr>
            <w:r>
              <w:rPr>
                <w:rFonts w:ascii="Times New Roman" w:hAnsi="Times New Roman"/>
                <w:sz w:val="24"/>
                <w:szCs w:val="24"/>
                <w:lang w:val="ru-RU"/>
              </w:rPr>
              <w:t>ЕУ</w:t>
            </w:r>
          </w:p>
        </w:tc>
        <w:tc>
          <w:tcPr>
            <w:tcW w:w="304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28C360C" w14:textId="77777777" w:rsidR="00862016" w:rsidRDefault="00D936B4">
            <w:pPr>
              <w:spacing w:before="120" w:after="120"/>
              <w:ind w:firstLine="5"/>
            </w:pPr>
            <w:r>
              <w:rPr>
                <w:rFonts w:ascii="Times New Roman" w:hAnsi="Times New Roman"/>
                <w:sz w:val="24"/>
                <w:szCs w:val="24"/>
              </w:rPr>
              <w:t>Садржина одредбе</w:t>
            </w:r>
          </w:p>
        </w:tc>
        <w:tc>
          <w:tcPr>
            <w:tcW w:w="127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8024D31" w14:textId="77777777" w:rsidR="00862016" w:rsidRDefault="00D936B4">
            <w:pPr>
              <w:ind w:firstLine="5"/>
              <w:rPr>
                <w:rFonts w:ascii="Times New Roman" w:eastAsia="Times New Roman" w:hAnsi="Times New Roman" w:cs="Times New Roman"/>
                <w:sz w:val="24"/>
                <w:szCs w:val="24"/>
              </w:rPr>
            </w:pPr>
            <w:r>
              <w:rPr>
                <w:rFonts w:ascii="Times New Roman" w:hAnsi="Times New Roman"/>
                <w:sz w:val="24"/>
                <w:szCs w:val="24"/>
                <w:lang w:val="ru-RU"/>
              </w:rPr>
              <w:t>Одредба прописа</w:t>
            </w:r>
          </w:p>
          <w:p w14:paraId="4B581AAE" w14:textId="77777777" w:rsidR="00862016" w:rsidRDefault="00D936B4">
            <w:pPr>
              <w:ind w:firstLine="5"/>
            </w:pPr>
            <w:r>
              <w:rPr>
                <w:rFonts w:ascii="Times New Roman" w:hAnsi="Times New Roman"/>
                <w:sz w:val="24"/>
                <w:szCs w:val="24"/>
                <w:lang w:val="ru-RU"/>
              </w:rPr>
              <w:t>Републике Србије</w:t>
            </w:r>
          </w:p>
        </w:tc>
        <w:tc>
          <w:tcPr>
            <w:tcW w:w="270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E0462CD" w14:textId="77777777" w:rsidR="00862016" w:rsidRDefault="00D936B4">
            <w:pPr>
              <w:spacing w:before="120" w:after="120"/>
            </w:pPr>
            <w:r>
              <w:rPr>
                <w:rFonts w:ascii="Times New Roman" w:hAnsi="Times New Roman"/>
                <w:sz w:val="24"/>
                <w:szCs w:val="24"/>
              </w:rPr>
              <w:t>Садржина одредбе</w:t>
            </w:r>
          </w:p>
        </w:tc>
        <w:tc>
          <w:tcPr>
            <w:tcW w:w="14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94F00ED" w14:textId="77777777" w:rsidR="00862016" w:rsidRDefault="00D936B4">
            <w:pPr>
              <w:spacing w:before="120" w:after="120"/>
            </w:pPr>
            <w:r>
              <w:rPr>
                <w:rFonts w:ascii="Times New Roman" w:hAnsi="Times New Roman"/>
                <w:sz w:val="24"/>
                <w:szCs w:val="24"/>
                <w:lang w:val="ru-RU"/>
              </w:rPr>
              <w:t xml:space="preserve">Усклађеност </w:t>
            </w:r>
            <w:r>
              <w:rPr>
                <w:rFonts w:ascii="Times New Roman" w:hAnsi="Times New Roman"/>
                <w:sz w:val="24"/>
                <w:szCs w:val="24"/>
                <w:lang w:val="ru-RU"/>
              </w:rPr>
              <w:t>(Потпуно усклађено – ПУ, дел</w:t>
            </w:r>
            <w:r>
              <w:rPr>
                <w:rFonts w:ascii="Times New Roman" w:hAnsi="Times New Roman"/>
                <w:sz w:val="24"/>
                <w:szCs w:val="24"/>
              </w:rPr>
              <w:t>имично</w:t>
            </w:r>
            <w:r>
              <w:rPr>
                <w:rFonts w:ascii="Times New Roman" w:hAnsi="Times New Roman"/>
                <w:sz w:val="24"/>
                <w:szCs w:val="24"/>
                <w:lang w:val="ru-RU"/>
              </w:rPr>
              <w:t xml:space="preserve"> усклађено - ДУ, неусклађено - НУ, непреносиво - НП)</w:t>
            </w:r>
          </w:p>
        </w:tc>
        <w:tc>
          <w:tcPr>
            <w:tcW w:w="177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6E3759D" w14:textId="77777777" w:rsidR="00862016" w:rsidRDefault="00D936B4">
            <w:pPr>
              <w:spacing w:before="120" w:after="120"/>
              <w:ind w:firstLine="21"/>
            </w:pPr>
            <w:r>
              <w:rPr>
                <w:rFonts w:ascii="Times New Roman" w:hAnsi="Times New Roman"/>
                <w:sz w:val="24"/>
                <w:szCs w:val="24"/>
                <w:lang w:val="ru-RU"/>
              </w:rPr>
              <w:t>Разлози за д</w:t>
            </w:r>
            <w:r>
              <w:rPr>
                <w:rFonts w:ascii="Times New Roman" w:hAnsi="Times New Roman"/>
                <w:sz w:val="24"/>
                <w:szCs w:val="24"/>
              </w:rPr>
              <w:t xml:space="preserve">елимичну </w:t>
            </w:r>
            <w:r>
              <w:rPr>
                <w:rFonts w:ascii="Times New Roman" w:hAnsi="Times New Roman"/>
                <w:sz w:val="24"/>
                <w:szCs w:val="24"/>
                <w:lang w:val="ru-RU"/>
              </w:rPr>
              <w:t>усклађеност, неусклађеност или непреносивост</w:t>
            </w:r>
          </w:p>
        </w:tc>
        <w:tc>
          <w:tcPr>
            <w:tcW w:w="16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F23E8FF" w14:textId="77777777" w:rsidR="00862016" w:rsidRDefault="00D936B4">
            <w:pPr>
              <w:spacing w:before="120" w:after="120"/>
            </w:pPr>
            <w:r>
              <w:rPr>
                <w:rFonts w:ascii="Times New Roman" w:hAnsi="Times New Roman"/>
                <w:sz w:val="24"/>
                <w:szCs w:val="24"/>
              </w:rPr>
              <w:t>Напомена о усклађености прописа са прописима ЕУ</w:t>
            </w:r>
          </w:p>
        </w:tc>
      </w:tr>
      <w:tr w:rsidR="00862016" w14:paraId="0DBC2F5D" w14:textId="77777777" w:rsidTr="00545D8A">
        <w:trPr>
          <w:trHeight w:val="5260"/>
        </w:trPr>
        <w:tc>
          <w:tcPr>
            <w:tcW w:w="110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904915D" w14:textId="77777777" w:rsidR="00862016" w:rsidRDefault="00D936B4">
            <w:pPr>
              <w:ind w:firstLine="5"/>
            </w:pPr>
            <w:r>
              <w:rPr>
                <w:rFonts w:ascii="Times New Roman" w:hAnsi="Times New Roman"/>
                <w:sz w:val="24"/>
                <w:szCs w:val="24"/>
              </w:rPr>
              <w:t xml:space="preserve">Члан 132. </w:t>
            </w:r>
          </w:p>
          <w:p w14:paraId="5F49683D" w14:textId="77777777" w:rsidR="00862016" w:rsidRDefault="00D936B4">
            <w:pPr>
              <w:ind w:firstLine="5"/>
            </w:pPr>
            <w:r>
              <w:rPr>
                <w:rFonts w:ascii="Times New Roman" w:hAnsi="Times New Roman"/>
                <w:sz w:val="24"/>
                <w:szCs w:val="24"/>
              </w:rPr>
              <w:t>став 1. тачка (а)</w:t>
            </w:r>
          </w:p>
        </w:tc>
        <w:tc>
          <w:tcPr>
            <w:tcW w:w="304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E30C2A1" w14:textId="77777777" w:rsidR="00862016" w:rsidRDefault="00D936B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spacing w:before="0" w:line="240" w:lineRule="auto"/>
            </w:pPr>
            <w:r>
              <w:rPr>
                <w:rFonts w:ascii="Times New Roman" w:hAnsi="Times New Roman"/>
              </w:rPr>
              <w:t xml:space="preserve">Државе чланице дужне су </w:t>
            </w:r>
            <w:r>
              <w:rPr>
                <w:rFonts w:ascii="Times New Roman" w:hAnsi="Times New Roman"/>
              </w:rPr>
              <w:t>да изузму следеће трансакције:</w:t>
            </w:r>
          </w:p>
          <w:p w14:paraId="4FA7657E" w14:textId="77777777" w:rsidR="00862016" w:rsidRDefault="00D936B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spacing w:before="0" w:line="240" w:lineRule="auto"/>
            </w:pPr>
            <w:r>
              <w:rPr>
                <w:rFonts w:ascii="Times New Roman" w:hAnsi="Times New Roman"/>
              </w:rPr>
              <w:t>(а) испоруку услуга коју врше јавне поштанске службе осим путничког превоза и телекомуникацијских услуга и испоруку добара која је са тим повезана.</w:t>
            </w:r>
          </w:p>
        </w:tc>
        <w:tc>
          <w:tcPr>
            <w:tcW w:w="127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3ED65CB" w14:textId="77777777" w:rsidR="00862016" w:rsidRDefault="00D936B4">
            <w:pPr>
              <w:ind w:firstLine="5"/>
            </w:pPr>
            <w:r>
              <w:rPr>
                <w:rFonts w:ascii="Times New Roman" w:hAnsi="Times New Roman"/>
                <w:sz w:val="24"/>
                <w:szCs w:val="24"/>
              </w:rPr>
              <w:t>Члан 1.</w:t>
            </w:r>
          </w:p>
        </w:tc>
        <w:tc>
          <w:tcPr>
            <w:tcW w:w="270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567007A" w14:textId="77777777" w:rsidR="00862016" w:rsidRDefault="00D936B4">
            <w:pPr>
              <w:spacing w:after="160" w:line="210" w:lineRule="atLeast"/>
              <w:jc w:val="both"/>
              <w:rPr>
                <w:rFonts w:ascii="Times New Roman" w:eastAsia="Times New Roman" w:hAnsi="Times New Roman" w:cs="Times New Roman"/>
                <w:sz w:val="24"/>
                <w:szCs w:val="24"/>
              </w:rPr>
            </w:pPr>
            <w:r>
              <w:rPr>
                <w:rFonts w:ascii="Times New Roman" w:hAnsi="Times New Roman"/>
                <w:sz w:val="24"/>
                <w:szCs w:val="24"/>
              </w:rPr>
              <w:t xml:space="preserve">У Закону о порезу на додату вредност </w:t>
            </w:r>
            <w:r>
              <w:rPr>
                <w:rFonts w:ascii="Times New Roman" w:hAnsi="Times New Roman"/>
                <w:sz w:val="24"/>
                <w:szCs w:val="24"/>
                <w:lang w:val="ru-RU"/>
              </w:rPr>
              <w:t>(„Службени гласник РС”, бр. 84/0</w:t>
            </w:r>
            <w:r>
              <w:rPr>
                <w:rFonts w:ascii="Times New Roman" w:hAnsi="Times New Roman"/>
                <w:sz w:val="24"/>
                <w:szCs w:val="24"/>
                <w:lang w:val="ru-RU"/>
              </w:rPr>
              <w:t>4, 86/04</w:t>
            </w:r>
            <w:r>
              <w:rPr>
                <w:rFonts w:ascii="Times New Roman" w:hAnsi="Times New Roman"/>
                <w:sz w:val="24"/>
                <w:szCs w:val="24"/>
              </w:rPr>
              <w:t>-</w:t>
            </w:r>
            <w:r>
              <w:rPr>
                <w:rFonts w:ascii="Times New Roman" w:hAnsi="Times New Roman"/>
                <w:sz w:val="24"/>
                <w:szCs w:val="24"/>
                <w:lang w:val="ru-RU"/>
              </w:rPr>
              <w:t>исправка, 61/05, 6</w:t>
            </w:r>
            <w:r>
              <w:rPr>
                <w:rFonts w:ascii="Times New Roman" w:hAnsi="Times New Roman"/>
                <w:sz w:val="24"/>
                <w:szCs w:val="24"/>
              </w:rPr>
              <w:t>1</w:t>
            </w:r>
            <w:r>
              <w:rPr>
                <w:rFonts w:ascii="Times New Roman" w:hAnsi="Times New Roman"/>
                <w:sz w:val="24"/>
                <w:szCs w:val="24"/>
                <w:lang w:val="ru-RU"/>
              </w:rPr>
              <w:t>/07, 93/12, 108/13, 68/14-др. закон, 142/14</w:t>
            </w:r>
            <w:r>
              <w:rPr>
                <w:rFonts w:ascii="Times New Roman" w:hAnsi="Times New Roman"/>
                <w:sz w:val="24"/>
                <w:szCs w:val="24"/>
              </w:rPr>
              <w:t>,</w:t>
            </w:r>
            <w:r>
              <w:rPr>
                <w:rFonts w:ascii="Times New Roman" w:hAnsi="Times New Roman"/>
                <w:sz w:val="24"/>
                <w:szCs w:val="24"/>
                <w:lang w:val="ru-RU"/>
              </w:rPr>
              <w:t xml:space="preserve"> 83/15, 108/16, 113/17</w:t>
            </w:r>
            <w:r>
              <w:rPr>
                <w:rFonts w:ascii="Times New Roman" w:hAnsi="Times New Roman"/>
                <w:sz w:val="24"/>
                <w:szCs w:val="24"/>
              </w:rPr>
              <w:t>,</w:t>
            </w:r>
            <w:r>
              <w:rPr>
                <w:rFonts w:ascii="Times New Roman" w:hAnsi="Times New Roman"/>
                <w:sz w:val="24"/>
                <w:szCs w:val="24"/>
                <w:lang w:val="ru-RU"/>
              </w:rPr>
              <w:t xml:space="preserve"> 30/18,</w:t>
            </w:r>
            <w:r>
              <w:rPr>
                <w:rFonts w:ascii="Times New Roman" w:hAnsi="Times New Roman"/>
                <w:sz w:val="24"/>
                <w:szCs w:val="24"/>
              </w:rPr>
              <w:t xml:space="preserve"> 72/19, 153/20, 138/22, 94/24 и 109/25</w:t>
            </w:r>
            <w:r>
              <w:rPr>
                <w:rFonts w:ascii="Times New Roman" w:hAnsi="Times New Roman"/>
                <w:sz w:val="24"/>
                <w:szCs w:val="24"/>
                <w:lang w:val="ru-RU"/>
              </w:rPr>
              <w:t xml:space="preserve">), у члану 25. став 2. тачка 6) мења се и гласи: </w:t>
            </w:r>
          </w:p>
          <w:p w14:paraId="7B8A1917" w14:textId="77777777" w:rsidR="00862016" w:rsidRDefault="00D936B4">
            <w:pPr>
              <w:spacing w:after="160" w:line="210" w:lineRule="atLeast"/>
              <w:ind w:firstLine="720"/>
              <w:jc w:val="both"/>
            </w:pPr>
            <w:r>
              <w:rPr>
                <w:rFonts w:ascii="Times New Roman" w:hAnsi="Times New Roman"/>
                <w:sz w:val="24"/>
                <w:szCs w:val="24"/>
              </w:rPr>
              <w:t xml:space="preserve">„6) </w:t>
            </w:r>
            <w:r>
              <w:rPr>
                <w:rFonts w:ascii="Times New Roman" w:hAnsi="Times New Roman"/>
                <w:sz w:val="24"/>
                <w:szCs w:val="24"/>
                <w:lang w:val="ru-RU"/>
              </w:rPr>
              <w:t>поштанских услуга и с тим услугама повезаних испорука добара о</w:t>
            </w:r>
            <w:r>
              <w:rPr>
                <w:rFonts w:ascii="Times New Roman" w:hAnsi="Times New Roman"/>
                <w:sz w:val="24"/>
                <w:szCs w:val="24"/>
                <w:lang w:val="ru-RU"/>
              </w:rPr>
              <w:t>д стране јавног поштанског оператора</w:t>
            </w:r>
            <w:r>
              <w:rPr>
                <w:rFonts w:ascii="Times New Roman" w:hAnsi="Times New Roman"/>
                <w:sz w:val="24"/>
                <w:szCs w:val="24"/>
              </w:rPr>
              <w:t>;</w:t>
            </w:r>
            <w:r>
              <w:rPr>
                <w:rFonts w:ascii="Times New Roman" w:hAnsi="Times New Roman"/>
                <w:sz w:val="24"/>
                <w:szCs w:val="24"/>
                <w:lang w:val="ru-RU"/>
              </w:rPr>
              <w:t>ˮ</w:t>
            </w:r>
            <w:r>
              <w:rPr>
                <w:rFonts w:ascii="Times New Roman" w:hAnsi="Times New Roman"/>
                <w:sz w:val="24"/>
                <w:szCs w:val="24"/>
                <w:lang w:val="ru-RU"/>
              </w:rPr>
              <w:t>.</w:t>
            </w:r>
          </w:p>
        </w:tc>
        <w:tc>
          <w:tcPr>
            <w:tcW w:w="14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BF18036" w14:textId="77777777" w:rsidR="00862016" w:rsidRDefault="00D936B4">
            <w:pPr>
              <w:spacing w:before="120" w:after="120"/>
              <w:jc w:val="center"/>
            </w:pPr>
            <w:r>
              <w:rPr>
                <w:rFonts w:ascii="Times New Roman" w:hAnsi="Times New Roman"/>
                <w:sz w:val="24"/>
                <w:szCs w:val="24"/>
              </w:rPr>
              <w:t>ПУ</w:t>
            </w:r>
          </w:p>
        </w:tc>
        <w:tc>
          <w:tcPr>
            <w:tcW w:w="177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AD0975E" w14:textId="77777777" w:rsidR="00862016" w:rsidRDefault="00862016"/>
        </w:tc>
        <w:tc>
          <w:tcPr>
            <w:tcW w:w="16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F4BE5D0" w14:textId="77777777" w:rsidR="00862016" w:rsidRDefault="00862016"/>
        </w:tc>
      </w:tr>
      <w:tr w:rsidR="00862016" w14:paraId="50028235" w14:textId="77777777" w:rsidTr="00545D8A">
        <w:trPr>
          <w:trHeight w:val="1500"/>
        </w:trPr>
        <w:tc>
          <w:tcPr>
            <w:tcW w:w="110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771AB40" w14:textId="77777777" w:rsidR="00862016" w:rsidRDefault="00862016"/>
        </w:tc>
        <w:tc>
          <w:tcPr>
            <w:tcW w:w="304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EC36D06" w14:textId="77777777" w:rsidR="00862016" w:rsidRDefault="00862016"/>
        </w:tc>
        <w:tc>
          <w:tcPr>
            <w:tcW w:w="1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A3A508E" w14:textId="77777777" w:rsidR="00862016" w:rsidRDefault="00D936B4">
            <w:pPr>
              <w:suppressAutoHyphens/>
              <w:outlineLvl w:val="0"/>
            </w:pPr>
            <w:r>
              <w:rPr>
                <w:rFonts w:ascii="Times New Roman" w:hAnsi="Times New Roman"/>
                <w:sz w:val="24"/>
                <w:szCs w:val="24"/>
                <w14:textOutline w14:w="12700" w14:cap="flat" w14:cmpd="sng" w14:algn="ctr">
                  <w14:noFill/>
                  <w14:prstDash w14:val="solid"/>
                  <w14:miter w14:lim="400000"/>
                </w14:textOutline>
              </w:rPr>
              <w:t>Члан 2.</w:t>
            </w:r>
          </w:p>
        </w:tc>
        <w:tc>
          <w:tcPr>
            <w:tcW w:w="270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A31151A" w14:textId="77777777" w:rsidR="00862016" w:rsidRDefault="00D936B4">
            <w:pPr>
              <w:tabs>
                <w:tab w:val="left" w:pos="1440"/>
              </w:tabs>
              <w:suppressAutoHyphens/>
              <w:outlineLvl w:val="0"/>
            </w:pPr>
            <w:r>
              <w:rPr>
                <w:rFonts w:ascii="Times New Roman" w:hAnsi="Times New Roman"/>
                <w:sz w:val="24"/>
                <w:szCs w:val="24"/>
                <w14:textOutline w14:w="12700" w14:cap="flat" w14:cmpd="sng" w14:algn="ctr">
                  <w14:noFill/>
                  <w14:prstDash w14:val="solid"/>
                  <w14:miter w14:lim="400000"/>
                </w14:textOutline>
              </w:rPr>
              <w:t>У члану 33. став 4. речи: „две годинеˮ замењују се речима: „у текућој и наредној календарској годиниˮ.</w:t>
            </w:r>
          </w:p>
        </w:tc>
        <w:tc>
          <w:tcPr>
            <w:tcW w:w="144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8036527" w14:textId="77777777" w:rsidR="00862016" w:rsidRDefault="00862016"/>
        </w:tc>
        <w:tc>
          <w:tcPr>
            <w:tcW w:w="17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54C79CA" w14:textId="77777777" w:rsidR="00862016" w:rsidRDefault="00862016"/>
        </w:tc>
        <w:tc>
          <w:tcPr>
            <w:tcW w:w="160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1E8EE16" w14:textId="77777777" w:rsidR="00862016" w:rsidRDefault="00862016"/>
        </w:tc>
      </w:tr>
      <w:tr w:rsidR="00862016" w14:paraId="64220AE9" w14:textId="77777777" w:rsidTr="00545D8A">
        <w:trPr>
          <w:trHeight w:val="1500"/>
        </w:trPr>
        <w:tc>
          <w:tcPr>
            <w:tcW w:w="110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B49F849" w14:textId="77777777" w:rsidR="00862016" w:rsidRDefault="00862016"/>
        </w:tc>
        <w:tc>
          <w:tcPr>
            <w:tcW w:w="304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FC6B182" w14:textId="77777777" w:rsidR="00862016" w:rsidRDefault="00862016"/>
        </w:tc>
        <w:tc>
          <w:tcPr>
            <w:tcW w:w="1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4948969" w14:textId="77777777" w:rsidR="00862016" w:rsidRDefault="00D936B4">
            <w:pPr>
              <w:suppressAutoHyphens/>
              <w:outlineLvl w:val="0"/>
            </w:pPr>
            <w:r>
              <w:rPr>
                <w:rFonts w:ascii="Times New Roman" w:hAnsi="Times New Roman"/>
                <w:sz w:val="24"/>
                <w:szCs w:val="24"/>
                <w14:textOutline w14:w="12700" w14:cap="flat" w14:cmpd="sng" w14:algn="ctr">
                  <w14:noFill/>
                  <w14:prstDash w14:val="solid"/>
                  <w14:miter w14:lim="400000"/>
                </w14:textOutline>
              </w:rPr>
              <w:t>Члан 3.</w:t>
            </w:r>
          </w:p>
        </w:tc>
        <w:tc>
          <w:tcPr>
            <w:tcW w:w="270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1688266" w14:textId="77777777" w:rsidR="00862016" w:rsidRDefault="00D936B4">
            <w:pPr>
              <w:tabs>
                <w:tab w:val="left" w:pos="1440"/>
              </w:tabs>
              <w:suppressAutoHyphens/>
              <w:outlineLvl w:val="0"/>
            </w:pPr>
            <w:r>
              <w:rPr>
                <w:rFonts w:ascii="Times New Roman" w:hAnsi="Times New Roman"/>
                <w:sz w:val="24"/>
                <w:szCs w:val="24"/>
                <w14:textOutline w14:w="12700" w14:cap="flat" w14:cmpd="sng" w14:algn="ctr">
                  <w14:noFill/>
                  <w14:prstDash w14:val="solid"/>
                  <w14:miter w14:lim="400000"/>
                </w14:textOutline>
              </w:rPr>
              <w:t>У члану 34. став 7. речи: „две годинеˮ замењују се речима: „у текућој и наредној календарској годиниˮ.</w:t>
            </w:r>
          </w:p>
        </w:tc>
        <w:tc>
          <w:tcPr>
            <w:tcW w:w="144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15F4345" w14:textId="77777777" w:rsidR="00862016" w:rsidRDefault="00862016"/>
        </w:tc>
        <w:tc>
          <w:tcPr>
            <w:tcW w:w="17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EA47B18" w14:textId="77777777" w:rsidR="00862016" w:rsidRDefault="00862016"/>
        </w:tc>
        <w:tc>
          <w:tcPr>
            <w:tcW w:w="160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7132291" w14:textId="77777777" w:rsidR="00862016" w:rsidRDefault="00862016"/>
        </w:tc>
      </w:tr>
      <w:tr w:rsidR="00862016" w14:paraId="3826B61E" w14:textId="77777777" w:rsidTr="00545D8A">
        <w:trPr>
          <w:trHeight w:val="2560"/>
        </w:trPr>
        <w:tc>
          <w:tcPr>
            <w:tcW w:w="110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9097E9D" w14:textId="77777777" w:rsidR="00862016" w:rsidRDefault="00D936B4">
            <w:pPr>
              <w:suppressAutoHyphens/>
              <w:outlineLvl w:val="0"/>
            </w:pPr>
            <w:r>
              <w:rPr>
                <w:rFonts w:ascii="Times New Roman" w:hAnsi="Times New Roman"/>
                <w:sz w:val="24"/>
                <w:szCs w:val="24"/>
                <w14:textOutline w14:w="12700" w14:cap="flat" w14:cmpd="sng" w14:algn="ctr">
                  <w14:noFill/>
                  <w14:prstDash w14:val="solid"/>
                  <w14:miter w14:lim="400000"/>
                </w14:textOutline>
              </w:rPr>
              <w:t>Члан 213. став 1.</w:t>
            </w:r>
          </w:p>
        </w:tc>
        <w:tc>
          <w:tcPr>
            <w:tcW w:w="304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C4B0B13" w14:textId="77777777" w:rsidR="00862016" w:rsidRDefault="00D936B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spacing w:before="0" w:line="240" w:lineRule="auto"/>
              <w:rPr>
                <w:rFonts w:ascii="Times New Roman" w:eastAsia="Times New Roman" w:hAnsi="Times New Roman" w:cs="Times New Roman"/>
              </w:rPr>
            </w:pPr>
            <w:r>
              <w:rPr>
                <w:rFonts w:ascii="Times New Roman" w:hAnsi="Times New Roman"/>
              </w:rPr>
              <w:t xml:space="preserve">Сваки порески обвезник обавезан је да пријави почетак, промену или престанак своје делатности као пореског </w:t>
            </w:r>
            <w:r>
              <w:rPr>
                <w:rFonts w:ascii="Times New Roman" w:hAnsi="Times New Roman"/>
              </w:rPr>
              <w:t>обвезника.</w:t>
            </w:r>
          </w:p>
          <w:p w14:paraId="75F4C106" w14:textId="77777777" w:rsidR="00862016" w:rsidRDefault="00862016">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spacing w:before="0" w:line="240" w:lineRule="auto"/>
            </w:pPr>
          </w:p>
        </w:tc>
        <w:tc>
          <w:tcPr>
            <w:tcW w:w="1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99DFD50" w14:textId="77777777" w:rsidR="00862016" w:rsidRDefault="00D936B4">
            <w:pPr>
              <w:suppressAutoHyphens/>
              <w:outlineLvl w:val="0"/>
            </w:pPr>
            <w:r>
              <w:rPr>
                <w:rFonts w:ascii="Times New Roman" w:hAnsi="Times New Roman"/>
                <w:sz w:val="24"/>
                <w:szCs w:val="24"/>
                <w14:textOutline w14:w="12700" w14:cap="flat" w14:cmpd="sng" w14:algn="ctr">
                  <w14:noFill/>
                  <w14:prstDash w14:val="solid"/>
                  <w14:miter w14:lim="400000"/>
                </w14:textOutline>
              </w:rPr>
              <w:t>Члан 4. став 1.</w:t>
            </w:r>
          </w:p>
        </w:tc>
        <w:tc>
          <w:tcPr>
            <w:tcW w:w="270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D0BC2E6" w14:textId="77777777" w:rsidR="00862016" w:rsidRDefault="00D936B4">
            <w:pPr>
              <w:spacing w:after="160" w:line="210" w:lineRule="atLeast"/>
              <w:jc w:val="both"/>
              <w:rPr>
                <w:rFonts w:ascii="Times New Roman" w:eastAsia="Times New Roman" w:hAnsi="Times New Roman" w:cs="Times New Roman"/>
                <w:sz w:val="24"/>
                <w:szCs w:val="24"/>
              </w:rPr>
            </w:pPr>
            <w:r>
              <w:rPr>
                <w:rFonts w:ascii="Times New Roman" w:hAnsi="Times New Roman"/>
                <w:sz w:val="24"/>
                <w:szCs w:val="24"/>
              </w:rPr>
              <w:t xml:space="preserve">У члану 38. </w:t>
            </w:r>
            <w:r>
              <w:rPr>
                <w:rFonts w:ascii="Times New Roman" w:hAnsi="Times New Roman"/>
                <w:sz w:val="24"/>
                <w:szCs w:val="24"/>
                <w:lang w:val="ru-RU"/>
              </w:rPr>
              <w:t xml:space="preserve">додаје се нови став </w:t>
            </w:r>
            <w:r>
              <w:rPr>
                <w:rFonts w:ascii="Times New Roman" w:hAnsi="Times New Roman"/>
                <w:sz w:val="24"/>
                <w:szCs w:val="24"/>
              </w:rPr>
              <w:t>2, који гласи:</w:t>
            </w:r>
          </w:p>
          <w:p w14:paraId="5740CD6A" w14:textId="77777777" w:rsidR="00862016" w:rsidRDefault="00D936B4">
            <w:pPr>
              <w:spacing w:after="160" w:line="210" w:lineRule="atLeast"/>
              <w:ind w:firstLine="720"/>
              <w:jc w:val="both"/>
            </w:pPr>
            <w:r>
              <w:rPr>
                <w:rFonts w:ascii="Times New Roman" w:hAnsi="Times New Roman"/>
                <w:sz w:val="24"/>
                <w:szCs w:val="24"/>
              </w:rPr>
              <w:t xml:space="preserve">„У случају из става 1. </w:t>
            </w:r>
            <w:r>
              <w:rPr>
                <w:rFonts w:ascii="Times New Roman" w:hAnsi="Times New Roman"/>
                <w:sz w:val="24"/>
                <w:szCs w:val="24"/>
                <w:lang w:val="ru-RU"/>
              </w:rPr>
              <w:t>овог члана</w:t>
            </w:r>
            <w:r>
              <w:rPr>
                <w:rFonts w:ascii="Times New Roman" w:hAnsi="Times New Roman"/>
                <w:sz w:val="24"/>
                <w:szCs w:val="24"/>
              </w:rPr>
              <w:t>, обавеза плаћања ПДВ траје најмање у текућој и наредној календарској години.ˮ.</w:t>
            </w:r>
          </w:p>
        </w:tc>
        <w:tc>
          <w:tcPr>
            <w:tcW w:w="144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C154FDE" w14:textId="77777777" w:rsidR="00862016" w:rsidRDefault="00862016"/>
        </w:tc>
        <w:tc>
          <w:tcPr>
            <w:tcW w:w="17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8A5FB3A" w14:textId="77777777" w:rsidR="00862016" w:rsidRDefault="00862016"/>
        </w:tc>
        <w:tc>
          <w:tcPr>
            <w:tcW w:w="160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2A3920C" w14:textId="77777777" w:rsidR="00862016" w:rsidRDefault="00862016"/>
        </w:tc>
      </w:tr>
      <w:tr w:rsidR="00862016" w14:paraId="399E31AE" w14:textId="77777777" w:rsidTr="00545D8A">
        <w:trPr>
          <w:trHeight w:val="600"/>
        </w:trPr>
        <w:tc>
          <w:tcPr>
            <w:tcW w:w="110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0257BFC" w14:textId="77777777" w:rsidR="00862016" w:rsidRDefault="00862016"/>
        </w:tc>
        <w:tc>
          <w:tcPr>
            <w:tcW w:w="304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9123947" w14:textId="77777777" w:rsidR="00862016" w:rsidRDefault="00862016"/>
        </w:tc>
        <w:tc>
          <w:tcPr>
            <w:tcW w:w="1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B2C449D" w14:textId="77777777" w:rsidR="00862016" w:rsidRDefault="00D936B4">
            <w:pPr>
              <w:suppressAutoHyphens/>
              <w:outlineLvl w:val="0"/>
            </w:pPr>
            <w:r>
              <w:rPr>
                <w:rFonts w:ascii="Times New Roman" w:hAnsi="Times New Roman"/>
                <w:sz w:val="24"/>
                <w:szCs w:val="24"/>
                <w14:textOutline w14:w="12700" w14:cap="flat" w14:cmpd="sng" w14:algn="ctr">
                  <w14:noFill/>
                  <w14:prstDash w14:val="solid"/>
                  <w14:miter w14:lim="400000"/>
                </w14:textOutline>
              </w:rPr>
              <w:t>Члан 4. став 2.</w:t>
            </w:r>
          </w:p>
        </w:tc>
        <w:tc>
          <w:tcPr>
            <w:tcW w:w="270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C51238F" w14:textId="77777777" w:rsidR="00862016" w:rsidRDefault="00D936B4">
            <w:pPr>
              <w:tabs>
                <w:tab w:val="left" w:pos="1440"/>
              </w:tabs>
              <w:suppressAutoHyphens/>
              <w:outlineLvl w:val="0"/>
            </w:pPr>
            <w:r>
              <w:rPr>
                <w:rFonts w:ascii="Times New Roman" w:hAnsi="Times New Roman"/>
                <w:sz w:val="24"/>
                <w:szCs w:val="24"/>
                <w14:textOutline w14:w="12700" w14:cap="flat" w14:cmpd="sng" w14:algn="ctr">
                  <w14:noFill/>
                  <w14:prstDash w14:val="solid"/>
                  <w14:miter w14:lim="400000"/>
                </w14:textOutline>
              </w:rPr>
              <w:t>Досадашњи став 2. постаје став 3.</w:t>
            </w:r>
          </w:p>
        </w:tc>
        <w:tc>
          <w:tcPr>
            <w:tcW w:w="144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FCE0DB3" w14:textId="77777777" w:rsidR="00862016" w:rsidRDefault="00862016"/>
        </w:tc>
        <w:tc>
          <w:tcPr>
            <w:tcW w:w="17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EF06378" w14:textId="77777777" w:rsidR="00862016" w:rsidRDefault="00862016"/>
        </w:tc>
        <w:tc>
          <w:tcPr>
            <w:tcW w:w="160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724CB75" w14:textId="77777777" w:rsidR="00862016" w:rsidRDefault="00862016"/>
        </w:tc>
      </w:tr>
      <w:tr w:rsidR="00862016" w14:paraId="189FFCE6" w14:textId="77777777" w:rsidTr="00545D8A">
        <w:trPr>
          <w:trHeight w:val="1200"/>
        </w:trPr>
        <w:tc>
          <w:tcPr>
            <w:tcW w:w="110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4E4A274" w14:textId="77777777" w:rsidR="00862016" w:rsidRDefault="00862016"/>
        </w:tc>
        <w:tc>
          <w:tcPr>
            <w:tcW w:w="304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238DF22" w14:textId="77777777" w:rsidR="00862016" w:rsidRDefault="00862016"/>
        </w:tc>
        <w:tc>
          <w:tcPr>
            <w:tcW w:w="1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AD4EE85" w14:textId="77777777" w:rsidR="00862016" w:rsidRDefault="00D936B4">
            <w:pPr>
              <w:suppressAutoHyphens/>
              <w:outlineLvl w:val="0"/>
            </w:pPr>
            <w:r>
              <w:rPr>
                <w:rFonts w:ascii="Times New Roman" w:hAnsi="Times New Roman"/>
                <w:sz w:val="24"/>
                <w:szCs w:val="24"/>
                <w14:textOutline w14:w="12700" w14:cap="flat" w14:cmpd="sng" w14:algn="ctr">
                  <w14:noFill/>
                  <w14:prstDash w14:val="solid"/>
                  <w14:miter w14:lim="400000"/>
                </w14:textOutline>
              </w:rPr>
              <w:t>Члан 4. став 3.</w:t>
            </w:r>
          </w:p>
        </w:tc>
        <w:tc>
          <w:tcPr>
            <w:tcW w:w="270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5CF55FD" w14:textId="77777777" w:rsidR="00862016" w:rsidRDefault="00D936B4">
            <w:pPr>
              <w:tabs>
                <w:tab w:val="left" w:pos="1440"/>
              </w:tabs>
              <w:suppressAutoHyphens/>
              <w:outlineLvl w:val="0"/>
            </w:pPr>
            <w:r>
              <w:rPr>
                <w:rFonts w:ascii="Times New Roman" w:hAnsi="Times New Roman"/>
                <w:sz w:val="24"/>
                <w:szCs w:val="24"/>
                <w14:textOutline w14:w="12700" w14:cap="flat" w14:cmpd="sng" w14:algn="ctr">
                  <w14:noFill/>
                  <w14:prstDash w14:val="solid"/>
                  <w14:miter w14:lim="400000"/>
                </w14:textOutline>
              </w:rPr>
              <w:t>У досадашњем ставу 3, који постаје став 4, речи: „става 2.ˮ замењују се речима: „става 3.ˮ.</w:t>
            </w:r>
          </w:p>
        </w:tc>
        <w:tc>
          <w:tcPr>
            <w:tcW w:w="144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E226D26" w14:textId="77777777" w:rsidR="00862016" w:rsidRDefault="00862016"/>
        </w:tc>
        <w:tc>
          <w:tcPr>
            <w:tcW w:w="17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9C24B63" w14:textId="77777777" w:rsidR="00862016" w:rsidRDefault="00862016"/>
        </w:tc>
        <w:tc>
          <w:tcPr>
            <w:tcW w:w="160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DD2BCC0" w14:textId="77777777" w:rsidR="00862016" w:rsidRDefault="00862016"/>
        </w:tc>
      </w:tr>
      <w:tr w:rsidR="00862016" w14:paraId="227AC2C7" w14:textId="77777777" w:rsidTr="00545D8A">
        <w:trPr>
          <w:trHeight w:val="600"/>
        </w:trPr>
        <w:tc>
          <w:tcPr>
            <w:tcW w:w="110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CB5D3CD" w14:textId="77777777" w:rsidR="00862016" w:rsidRDefault="00862016"/>
        </w:tc>
        <w:tc>
          <w:tcPr>
            <w:tcW w:w="304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68B4DEA" w14:textId="77777777" w:rsidR="00862016" w:rsidRDefault="00862016"/>
        </w:tc>
        <w:tc>
          <w:tcPr>
            <w:tcW w:w="1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939002B" w14:textId="77777777" w:rsidR="00862016" w:rsidRDefault="00D936B4">
            <w:pPr>
              <w:suppressAutoHyphens/>
              <w:outlineLvl w:val="0"/>
            </w:pPr>
            <w:r>
              <w:rPr>
                <w:rFonts w:ascii="Times New Roman" w:hAnsi="Times New Roman"/>
                <w:sz w:val="24"/>
                <w:szCs w:val="24"/>
                <w14:textOutline w14:w="12700" w14:cap="flat" w14:cmpd="sng" w14:algn="ctr">
                  <w14:noFill/>
                  <w14:prstDash w14:val="solid"/>
                  <w14:miter w14:lim="400000"/>
                </w14:textOutline>
              </w:rPr>
              <w:t>Члан 4. став 4.</w:t>
            </w:r>
          </w:p>
        </w:tc>
        <w:tc>
          <w:tcPr>
            <w:tcW w:w="270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AC85CB1" w14:textId="77777777" w:rsidR="00862016" w:rsidRDefault="00D936B4">
            <w:pPr>
              <w:tabs>
                <w:tab w:val="left" w:pos="1440"/>
              </w:tabs>
              <w:suppressAutoHyphens/>
              <w:outlineLvl w:val="0"/>
            </w:pPr>
            <w:r>
              <w:rPr>
                <w:rFonts w:ascii="Times New Roman" w:hAnsi="Times New Roman"/>
                <w:sz w:val="24"/>
                <w:szCs w:val="24"/>
                <w14:textOutline w14:w="12700" w14:cap="flat" w14:cmpd="sng" w14:algn="ctr">
                  <w14:noFill/>
                  <w14:prstDash w14:val="solid"/>
                  <w14:miter w14:lim="400000"/>
                </w14:textOutline>
              </w:rPr>
              <w:t>Досадашњи ст. 4, 5. и 6. постају ст. 5, 6. и 7.</w:t>
            </w:r>
          </w:p>
        </w:tc>
        <w:tc>
          <w:tcPr>
            <w:tcW w:w="144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398E1CB" w14:textId="77777777" w:rsidR="00862016" w:rsidRDefault="00862016"/>
        </w:tc>
        <w:tc>
          <w:tcPr>
            <w:tcW w:w="17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B1B0D60" w14:textId="77777777" w:rsidR="00862016" w:rsidRDefault="00862016"/>
        </w:tc>
        <w:tc>
          <w:tcPr>
            <w:tcW w:w="160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7DCF39D" w14:textId="77777777" w:rsidR="00862016" w:rsidRDefault="00862016"/>
        </w:tc>
      </w:tr>
      <w:tr w:rsidR="00862016" w14:paraId="1FC20D7B" w14:textId="77777777" w:rsidTr="00545D8A">
        <w:trPr>
          <w:trHeight w:val="4802"/>
        </w:trPr>
        <w:tc>
          <w:tcPr>
            <w:tcW w:w="110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A8EFF9E" w14:textId="77777777" w:rsidR="00862016" w:rsidRDefault="00D936B4">
            <w:pPr>
              <w:suppressAutoHyphens/>
              <w:outlineLvl w:val="0"/>
            </w:pPr>
            <w:r>
              <w:rPr>
                <w:rFonts w:ascii="Times New Roman" w:hAnsi="Times New Roman"/>
                <w:sz w:val="24"/>
                <w:szCs w:val="24"/>
                <w14:textOutline w14:w="12700" w14:cap="flat" w14:cmpd="sng" w14:algn="ctr">
                  <w14:noFill/>
                  <w14:prstDash w14:val="solid"/>
                  <w14:miter w14:lim="400000"/>
                </w14:textOutline>
              </w:rPr>
              <w:lastRenderedPageBreak/>
              <w:t>Члан 216.</w:t>
            </w:r>
          </w:p>
        </w:tc>
        <w:tc>
          <w:tcPr>
            <w:tcW w:w="304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AF13A7F" w14:textId="77777777" w:rsidR="00862016" w:rsidRDefault="00D936B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spacing w:before="0" w:line="240" w:lineRule="auto"/>
              <w:rPr>
                <w:rFonts w:ascii="Times New Roman" w:eastAsia="Times New Roman" w:hAnsi="Times New Roman" w:cs="Times New Roman"/>
              </w:rPr>
            </w:pPr>
            <w:r>
              <w:rPr>
                <w:rFonts w:ascii="Times New Roman" w:hAnsi="Times New Roman"/>
              </w:rPr>
              <w:t xml:space="preserve">Државе чланице предузимају потребне мере како би осигурале да њихови идентификацијски системи омогућују идентификацију пореских обвезника из члана 214. Као и исправну примену прелазних услова </w:t>
            </w:r>
            <w:r>
              <w:rPr>
                <w:rFonts w:ascii="Times New Roman" w:hAnsi="Times New Roman"/>
              </w:rPr>
              <w:t>опорезивања трансакција у оквиру Заједнице из члана 402.</w:t>
            </w:r>
          </w:p>
          <w:p w14:paraId="535DFBC4" w14:textId="77777777" w:rsidR="00862016" w:rsidRDefault="00862016">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spacing w:before="0" w:line="240" w:lineRule="auto"/>
              <w:rPr>
                <w:rFonts w:ascii="Times New Roman" w:eastAsia="Times New Roman" w:hAnsi="Times New Roman" w:cs="Times New Roman"/>
                <w:sz w:val="19"/>
                <w:szCs w:val="19"/>
              </w:rPr>
            </w:pPr>
          </w:p>
          <w:p w14:paraId="5790820B" w14:textId="77777777" w:rsidR="00862016" w:rsidRDefault="00862016">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spacing w:before="0" w:line="240" w:lineRule="auto"/>
              <w:rPr>
                <w:rFonts w:ascii="Times New Roman" w:eastAsia="Times New Roman" w:hAnsi="Times New Roman" w:cs="Times New Roman"/>
                <w:sz w:val="19"/>
                <w:szCs w:val="19"/>
              </w:rPr>
            </w:pPr>
          </w:p>
          <w:p w14:paraId="5DD9B2CA" w14:textId="77777777" w:rsidR="00862016" w:rsidRDefault="00862016">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spacing w:before="0" w:line="240" w:lineRule="auto"/>
              <w:rPr>
                <w:rFonts w:ascii="Times New Roman" w:eastAsia="Times New Roman" w:hAnsi="Times New Roman" w:cs="Times New Roman"/>
                <w:sz w:val="19"/>
                <w:szCs w:val="19"/>
              </w:rPr>
            </w:pPr>
          </w:p>
          <w:p w14:paraId="03ACE493" w14:textId="77777777" w:rsidR="00862016" w:rsidRDefault="00862016">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spacing w:before="0" w:line="240" w:lineRule="auto"/>
              <w:rPr>
                <w:rFonts w:ascii="Times New Roman" w:eastAsia="Times New Roman" w:hAnsi="Times New Roman" w:cs="Times New Roman"/>
                <w:sz w:val="19"/>
                <w:szCs w:val="19"/>
              </w:rPr>
            </w:pPr>
          </w:p>
          <w:p w14:paraId="1AC9922D" w14:textId="77777777" w:rsidR="00862016" w:rsidRDefault="00862016">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spacing w:before="0" w:line="240" w:lineRule="auto"/>
            </w:pPr>
          </w:p>
        </w:tc>
        <w:tc>
          <w:tcPr>
            <w:tcW w:w="1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1F999B8" w14:textId="77777777" w:rsidR="00862016" w:rsidRDefault="00D936B4">
            <w:pPr>
              <w:suppressAutoHyphens/>
              <w:outlineLvl w:val="0"/>
            </w:pPr>
            <w:r>
              <w:rPr>
                <w:rFonts w:ascii="Times New Roman" w:hAnsi="Times New Roman"/>
                <w:sz w:val="24"/>
                <w:szCs w:val="24"/>
                <w14:textOutline w14:w="12700" w14:cap="flat" w14:cmpd="sng" w14:algn="ctr">
                  <w14:noFill/>
                  <w14:prstDash w14:val="solid"/>
                  <w14:miter w14:lim="400000"/>
                </w14:textOutline>
              </w:rPr>
              <w:t>Члан 4. став 5.</w:t>
            </w:r>
          </w:p>
        </w:tc>
        <w:tc>
          <w:tcPr>
            <w:tcW w:w="270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F8B0BBA" w14:textId="77777777" w:rsidR="00862016" w:rsidRDefault="00D936B4">
            <w:pPr>
              <w:spacing w:after="160" w:line="210" w:lineRule="atLeast"/>
              <w:jc w:val="both"/>
              <w:rPr>
                <w:rFonts w:ascii="Times New Roman" w:eastAsia="Times New Roman" w:hAnsi="Times New Roman" w:cs="Times New Roman"/>
                <w:sz w:val="24"/>
                <w:szCs w:val="24"/>
              </w:rPr>
            </w:pPr>
            <w:r>
              <w:rPr>
                <w:rFonts w:ascii="Times New Roman" w:hAnsi="Times New Roman"/>
                <w:sz w:val="24"/>
                <w:szCs w:val="24"/>
              </w:rPr>
              <w:t>Додаје се став 8, који гласи:</w:t>
            </w:r>
          </w:p>
          <w:p w14:paraId="344D96EB" w14:textId="77777777" w:rsidR="00862016" w:rsidRDefault="00D936B4">
            <w:pPr>
              <w:spacing w:after="160" w:line="210" w:lineRule="atLeast"/>
              <w:ind w:firstLine="720"/>
              <w:jc w:val="both"/>
            </w:pPr>
            <w:r>
              <w:rPr>
                <w:rFonts w:ascii="Times New Roman" w:hAnsi="Times New Roman"/>
                <w:sz w:val="24"/>
                <w:szCs w:val="24"/>
              </w:rPr>
              <w:t>„Порески орган води евиденцију о свим обвезницима ПДВ којима су издате потврде</w:t>
            </w:r>
            <w:r>
              <w:rPr>
                <w:rFonts w:ascii="Times New Roman" w:hAnsi="Times New Roman"/>
                <w:sz w:val="24"/>
                <w:szCs w:val="24"/>
                <w:lang w:val="pt-PT"/>
              </w:rPr>
              <w:t xml:space="preserve"> o </w:t>
            </w:r>
            <w:r>
              <w:rPr>
                <w:rFonts w:ascii="Times New Roman" w:hAnsi="Times New Roman"/>
                <w:sz w:val="24"/>
                <w:szCs w:val="24"/>
                <w:lang w:val="ru-RU"/>
              </w:rPr>
              <w:t>извршеном евидентирању за ПДВ</w:t>
            </w:r>
            <w:r>
              <w:rPr>
                <w:rFonts w:ascii="Times New Roman" w:hAnsi="Times New Roman"/>
                <w:sz w:val="24"/>
                <w:szCs w:val="24"/>
              </w:rPr>
              <w:t>.ˮ.</w:t>
            </w:r>
          </w:p>
        </w:tc>
        <w:tc>
          <w:tcPr>
            <w:tcW w:w="144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FA37FA1" w14:textId="77777777" w:rsidR="00862016" w:rsidRDefault="00D936B4">
            <w:pPr>
              <w:suppressAutoHyphens/>
              <w:jc w:val="center"/>
              <w:outlineLvl w:val="0"/>
            </w:pPr>
            <w:r>
              <w:rPr>
                <w:rFonts w:ascii="Times New Roman" w:hAnsi="Times New Roman"/>
                <w:sz w:val="24"/>
                <w:szCs w:val="24"/>
                <w14:textOutline w14:w="12700" w14:cap="flat" w14:cmpd="sng" w14:algn="ctr">
                  <w14:noFill/>
                  <w14:prstDash w14:val="solid"/>
                  <w14:miter w14:lim="400000"/>
                </w14:textOutline>
              </w:rPr>
              <w:t>ПУ</w:t>
            </w:r>
          </w:p>
        </w:tc>
        <w:tc>
          <w:tcPr>
            <w:tcW w:w="17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E63F730" w14:textId="77777777" w:rsidR="00862016" w:rsidRDefault="00862016"/>
        </w:tc>
        <w:tc>
          <w:tcPr>
            <w:tcW w:w="160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C0ED304" w14:textId="77777777" w:rsidR="00862016" w:rsidRDefault="00862016"/>
        </w:tc>
      </w:tr>
      <w:tr w:rsidR="00862016" w14:paraId="5B000FE2" w14:textId="77777777" w:rsidTr="00545D8A">
        <w:trPr>
          <w:trHeight w:val="11070"/>
        </w:trPr>
        <w:tc>
          <w:tcPr>
            <w:tcW w:w="110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28BF708" w14:textId="77777777" w:rsidR="00862016" w:rsidRDefault="00D936B4">
            <w:pPr>
              <w:suppressAutoHyphens/>
              <w:outlineLvl w:val="0"/>
            </w:pPr>
            <w:r>
              <w:rPr>
                <w:rFonts w:ascii="Times New Roman" w:hAnsi="Times New Roman"/>
                <w:sz w:val="24"/>
                <w:szCs w:val="24"/>
                <w14:textOutline w14:w="12700" w14:cap="flat" w14:cmpd="sng" w14:algn="ctr">
                  <w14:noFill/>
                  <w14:prstDash w14:val="solid"/>
                  <w14:miter w14:lim="400000"/>
                </w14:textOutline>
              </w:rPr>
              <w:lastRenderedPageBreak/>
              <w:t>Члан 213. став 1.</w:t>
            </w:r>
          </w:p>
        </w:tc>
        <w:tc>
          <w:tcPr>
            <w:tcW w:w="304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E90D574" w14:textId="77777777" w:rsidR="00862016" w:rsidRDefault="00D936B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spacing w:before="0" w:line="240" w:lineRule="auto"/>
            </w:pPr>
            <w:r>
              <w:rPr>
                <w:rFonts w:ascii="Times New Roman" w:hAnsi="Times New Roman"/>
              </w:rPr>
              <w:t>Сваки порески обвезник обавезан је да пријави почетак, промену или престанак своје делатности као пореског обвезника.</w:t>
            </w:r>
          </w:p>
        </w:tc>
        <w:tc>
          <w:tcPr>
            <w:tcW w:w="1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559C48B" w14:textId="77777777" w:rsidR="00862016" w:rsidRDefault="00D936B4">
            <w:pPr>
              <w:suppressAutoHyphens/>
              <w:outlineLvl w:val="0"/>
            </w:pPr>
            <w:r>
              <w:rPr>
                <w:rFonts w:ascii="Times New Roman" w:hAnsi="Times New Roman"/>
                <w:sz w:val="24"/>
                <w:szCs w:val="24"/>
                <w14:textOutline w14:w="12700" w14:cap="flat" w14:cmpd="sng" w14:algn="ctr">
                  <w14:noFill/>
                  <w14:prstDash w14:val="solid"/>
                  <w14:miter w14:lim="400000"/>
                </w14:textOutline>
              </w:rPr>
              <w:t>Члан 5.</w:t>
            </w:r>
          </w:p>
        </w:tc>
        <w:tc>
          <w:tcPr>
            <w:tcW w:w="270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FD5D6A6" w14:textId="77777777" w:rsidR="00862016" w:rsidRDefault="00D936B4">
            <w:pPr>
              <w:spacing w:after="160" w:line="210" w:lineRule="atLeast"/>
              <w:jc w:val="both"/>
              <w:rPr>
                <w:rFonts w:ascii="Times New Roman" w:eastAsia="Times New Roman" w:hAnsi="Times New Roman" w:cs="Times New Roman"/>
                <w:sz w:val="24"/>
                <w:szCs w:val="24"/>
              </w:rPr>
            </w:pPr>
            <w:r>
              <w:rPr>
                <w:rFonts w:ascii="Times New Roman" w:hAnsi="Times New Roman"/>
                <w:sz w:val="24"/>
                <w:szCs w:val="24"/>
              </w:rPr>
              <w:t>Члан 38а мења се и гласи:</w:t>
            </w:r>
          </w:p>
          <w:p w14:paraId="39986317" w14:textId="77777777" w:rsidR="00862016" w:rsidRDefault="00862016">
            <w:pPr>
              <w:spacing w:after="160" w:line="210" w:lineRule="atLeast"/>
              <w:jc w:val="both"/>
              <w:rPr>
                <w:rFonts w:ascii="Times New Roman" w:eastAsia="Times New Roman" w:hAnsi="Times New Roman" w:cs="Times New Roman"/>
                <w:sz w:val="24"/>
                <w:szCs w:val="24"/>
              </w:rPr>
            </w:pPr>
          </w:p>
          <w:p w14:paraId="261E3975" w14:textId="77777777" w:rsidR="00862016" w:rsidRDefault="00D936B4">
            <w:pPr>
              <w:spacing w:after="160" w:line="210" w:lineRule="atLeast"/>
              <w:jc w:val="center"/>
              <w:rPr>
                <w:rFonts w:ascii="Times New Roman" w:eastAsia="Times New Roman" w:hAnsi="Times New Roman" w:cs="Times New Roman"/>
                <w:sz w:val="24"/>
                <w:szCs w:val="24"/>
              </w:rPr>
            </w:pPr>
            <w:r>
              <w:rPr>
                <w:rFonts w:ascii="Times New Roman" w:hAnsi="Times New Roman"/>
                <w:sz w:val="24"/>
                <w:szCs w:val="24"/>
              </w:rPr>
              <w:t>„Члан 38а</w:t>
            </w:r>
          </w:p>
          <w:p w14:paraId="708EF7A5" w14:textId="77777777" w:rsidR="00862016" w:rsidRDefault="00D936B4">
            <w:pPr>
              <w:spacing w:after="160" w:line="210" w:lineRule="atLeast"/>
              <w:ind w:firstLine="720"/>
              <w:jc w:val="both"/>
              <w:rPr>
                <w:rFonts w:ascii="Times New Roman" w:eastAsia="Times New Roman" w:hAnsi="Times New Roman" w:cs="Times New Roman"/>
                <w:sz w:val="24"/>
                <w:szCs w:val="24"/>
              </w:rPr>
            </w:pPr>
            <w:r>
              <w:rPr>
                <w:rFonts w:ascii="Times New Roman" w:hAnsi="Times New Roman"/>
                <w:sz w:val="24"/>
                <w:szCs w:val="24"/>
              </w:rPr>
              <w:t>На захтев обвезника који у претходних 12 месеци није остварио укупан промет већи од 8.000.000 динара, укључујући и обвезника из члана 33. став 5. и члана 34. став 8. овог закона, за престанак обавезе плаћања ПДВ,</w:t>
            </w:r>
            <w:r>
              <w:rPr>
                <w:rFonts w:ascii="Times New Roman" w:hAnsi="Times New Roman"/>
                <w:sz w:val="24"/>
                <w:szCs w:val="24"/>
                <w:vertAlign w:val="superscript"/>
              </w:rPr>
              <w:t xml:space="preserve"> </w:t>
            </w:r>
            <w:r>
              <w:rPr>
                <w:rFonts w:ascii="Times New Roman" w:hAnsi="Times New Roman"/>
                <w:sz w:val="24"/>
                <w:szCs w:val="24"/>
              </w:rPr>
              <w:t>пореск</w:t>
            </w:r>
            <w:r>
              <w:rPr>
                <w:rFonts w:ascii="Times New Roman" w:hAnsi="Times New Roman"/>
                <w:sz w:val="24"/>
                <w:szCs w:val="24"/>
              </w:rPr>
              <w:t>и орган спроводи поступак и ако су испуњени услови за брисање из евиденције за ПДВ издаје потврду о брисању из те евиденције.</w:t>
            </w:r>
          </w:p>
          <w:p w14:paraId="37BF7359" w14:textId="77777777" w:rsidR="00862016" w:rsidRDefault="00D936B4">
            <w:pPr>
              <w:spacing w:after="160" w:line="210" w:lineRule="atLeast"/>
              <w:ind w:firstLine="720"/>
              <w:jc w:val="both"/>
              <w:rPr>
                <w:rFonts w:ascii="Times New Roman" w:eastAsia="Times New Roman" w:hAnsi="Times New Roman" w:cs="Times New Roman"/>
                <w:sz w:val="24"/>
                <w:szCs w:val="24"/>
              </w:rPr>
            </w:pPr>
            <w:r>
              <w:rPr>
                <w:rFonts w:ascii="Times New Roman" w:hAnsi="Times New Roman"/>
                <w:sz w:val="24"/>
                <w:szCs w:val="24"/>
              </w:rPr>
              <w:t>Обвезник ПДВ из става 1. овог члана самостално опредељује датум престанка обављања ПДВ активности почев од првог дана периода у ко</w:t>
            </w:r>
            <w:r>
              <w:rPr>
                <w:rFonts w:ascii="Times New Roman" w:hAnsi="Times New Roman"/>
                <w:sz w:val="24"/>
                <w:szCs w:val="24"/>
              </w:rPr>
              <w:t xml:space="preserve">јем су испуњени услови из става 1. </w:t>
            </w:r>
            <w:r>
              <w:rPr>
                <w:rFonts w:ascii="Times New Roman" w:hAnsi="Times New Roman"/>
                <w:sz w:val="24"/>
                <w:szCs w:val="24"/>
                <w:lang w:val="ru-RU"/>
              </w:rPr>
              <w:t>овог члана</w:t>
            </w:r>
            <w:r>
              <w:rPr>
                <w:rFonts w:ascii="Times New Roman" w:hAnsi="Times New Roman"/>
                <w:sz w:val="24"/>
                <w:szCs w:val="24"/>
              </w:rPr>
              <w:t>.</w:t>
            </w:r>
          </w:p>
          <w:p w14:paraId="46B8E14B" w14:textId="77777777" w:rsidR="00862016" w:rsidRDefault="00D936B4">
            <w:pPr>
              <w:spacing w:after="160" w:line="210" w:lineRule="atLeast"/>
              <w:ind w:firstLine="720"/>
              <w:jc w:val="both"/>
              <w:rPr>
                <w:rFonts w:ascii="Times New Roman" w:eastAsia="Times New Roman" w:hAnsi="Times New Roman" w:cs="Times New Roman"/>
                <w:sz w:val="24"/>
                <w:szCs w:val="24"/>
              </w:rPr>
            </w:pPr>
            <w:r>
              <w:rPr>
                <w:rFonts w:ascii="Times New Roman" w:hAnsi="Times New Roman"/>
                <w:sz w:val="24"/>
                <w:szCs w:val="24"/>
              </w:rPr>
              <w:t xml:space="preserve">Захтев за брисање из евиденције за ПДВ из става 1. овог члана подноси се у року од пет дана од дана престанка обављања ПДВ </w:t>
            </w:r>
            <w:r>
              <w:rPr>
                <w:rFonts w:ascii="Times New Roman" w:hAnsi="Times New Roman"/>
                <w:sz w:val="24"/>
                <w:szCs w:val="24"/>
              </w:rPr>
              <w:lastRenderedPageBreak/>
              <w:t>активности и обавезно садржи податак о датуму престанка обављања ПДВ активности.</w:t>
            </w:r>
          </w:p>
          <w:p w14:paraId="3DA7CA6B" w14:textId="77777777" w:rsidR="00862016" w:rsidRDefault="00D936B4">
            <w:pPr>
              <w:spacing w:after="160" w:line="210" w:lineRule="atLeast"/>
              <w:ind w:firstLine="720"/>
              <w:jc w:val="both"/>
              <w:rPr>
                <w:rFonts w:ascii="Times New Roman" w:eastAsia="Times New Roman" w:hAnsi="Times New Roman" w:cs="Times New Roman"/>
                <w:sz w:val="24"/>
                <w:szCs w:val="24"/>
              </w:rPr>
            </w:pPr>
            <w:r>
              <w:rPr>
                <w:rFonts w:ascii="Times New Roman" w:hAnsi="Times New Roman"/>
                <w:sz w:val="24"/>
                <w:szCs w:val="24"/>
              </w:rPr>
              <w:t>У слу</w:t>
            </w:r>
            <w:r>
              <w:rPr>
                <w:rFonts w:ascii="Times New Roman" w:hAnsi="Times New Roman"/>
                <w:sz w:val="24"/>
                <w:szCs w:val="24"/>
              </w:rPr>
              <w:t>чају када обвезник ПДВ престаје да постоји услед статусне промене у складу са законом којим се уређују привредна друштва, правни следбеник тог обвезника ПДВ доставља обавештење пореском органу о спроведеној статусној промени у року од пет дана од дана спро</w:t>
            </w:r>
            <w:r>
              <w:rPr>
                <w:rFonts w:ascii="Times New Roman" w:hAnsi="Times New Roman"/>
                <w:sz w:val="24"/>
                <w:szCs w:val="24"/>
              </w:rPr>
              <w:t>вођења статусне промене.</w:t>
            </w:r>
          </w:p>
          <w:p w14:paraId="690D5258" w14:textId="77777777" w:rsidR="00862016" w:rsidRDefault="00D936B4">
            <w:pPr>
              <w:spacing w:after="160" w:line="210" w:lineRule="atLeast"/>
              <w:ind w:firstLine="720"/>
              <w:jc w:val="both"/>
              <w:rPr>
                <w:rFonts w:ascii="Times New Roman" w:eastAsia="Times New Roman" w:hAnsi="Times New Roman" w:cs="Times New Roman"/>
                <w:sz w:val="24"/>
                <w:szCs w:val="24"/>
              </w:rPr>
            </w:pPr>
            <w:r>
              <w:rPr>
                <w:rFonts w:ascii="Times New Roman" w:hAnsi="Times New Roman"/>
                <w:sz w:val="24"/>
                <w:szCs w:val="24"/>
              </w:rPr>
              <w:t>Обавештење из става 4. овог члана садржи податак о датуму спровођења статусне промене.</w:t>
            </w:r>
          </w:p>
          <w:p w14:paraId="3F1CF441" w14:textId="77777777" w:rsidR="00862016" w:rsidRDefault="00D936B4">
            <w:pPr>
              <w:spacing w:after="160" w:line="210" w:lineRule="atLeast"/>
              <w:ind w:firstLine="720"/>
              <w:jc w:val="both"/>
              <w:rPr>
                <w:rFonts w:ascii="Times New Roman" w:eastAsia="Times New Roman" w:hAnsi="Times New Roman" w:cs="Times New Roman"/>
                <w:sz w:val="24"/>
                <w:szCs w:val="24"/>
              </w:rPr>
            </w:pPr>
            <w:r>
              <w:rPr>
                <w:rFonts w:ascii="Times New Roman" w:hAnsi="Times New Roman"/>
                <w:sz w:val="24"/>
                <w:szCs w:val="24"/>
              </w:rPr>
              <w:t xml:space="preserve">За обвезника ПДВ из става 4. </w:t>
            </w:r>
            <w:r>
              <w:rPr>
                <w:rFonts w:ascii="Times New Roman" w:hAnsi="Times New Roman"/>
                <w:sz w:val="24"/>
                <w:szCs w:val="24"/>
                <w:lang w:val="ru-RU"/>
              </w:rPr>
              <w:t>овог члана</w:t>
            </w:r>
            <w:r>
              <w:rPr>
                <w:rFonts w:ascii="Times New Roman" w:hAnsi="Times New Roman"/>
                <w:sz w:val="24"/>
                <w:szCs w:val="24"/>
              </w:rPr>
              <w:t xml:space="preserve">, </w:t>
            </w:r>
            <w:r>
              <w:rPr>
                <w:rFonts w:ascii="Times New Roman" w:hAnsi="Times New Roman"/>
                <w:sz w:val="24"/>
                <w:szCs w:val="24"/>
                <w:lang w:val="ru-RU"/>
              </w:rPr>
              <w:t>порески орган по службеној дужности спроводи поступак и издаје потврду о брисању из евиденције за ПДВ</w:t>
            </w:r>
            <w:r>
              <w:rPr>
                <w:rFonts w:ascii="Times New Roman" w:hAnsi="Times New Roman"/>
                <w:sz w:val="24"/>
                <w:szCs w:val="24"/>
              </w:rPr>
              <w:t>.</w:t>
            </w:r>
          </w:p>
          <w:p w14:paraId="54D325DF" w14:textId="77777777" w:rsidR="00862016" w:rsidRDefault="00D936B4">
            <w:pPr>
              <w:spacing w:after="160" w:line="210" w:lineRule="atLeast"/>
              <w:ind w:firstLine="720"/>
              <w:jc w:val="both"/>
              <w:rPr>
                <w:rFonts w:ascii="Times New Roman" w:eastAsia="Times New Roman" w:hAnsi="Times New Roman" w:cs="Times New Roman"/>
                <w:sz w:val="24"/>
                <w:szCs w:val="24"/>
              </w:rPr>
            </w:pPr>
            <w:r>
              <w:rPr>
                <w:rFonts w:ascii="Times New Roman" w:hAnsi="Times New Roman"/>
                <w:sz w:val="24"/>
                <w:szCs w:val="24"/>
              </w:rPr>
              <w:t xml:space="preserve">На захтев за брисање из евиденције за ПДВ обвезника ПДВ који престаje да обавља делатност, </w:t>
            </w:r>
            <w:r>
              <w:rPr>
                <w:rFonts w:ascii="Times New Roman" w:hAnsi="Times New Roman"/>
                <w:sz w:val="24"/>
                <w:szCs w:val="24"/>
                <w:lang w:val="ru-RU"/>
              </w:rPr>
              <w:t xml:space="preserve">порески орган </w:t>
            </w:r>
            <w:r>
              <w:rPr>
                <w:rFonts w:ascii="Times New Roman" w:hAnsi="Times New Roman"/>
                <w:sz w:val="24"/>
                <w:szCs w:val="24"/>
                <w:lang w:val="ru-RU"/>
              </w:rPr>
              <w:lastRenderedPageBreak/>
              <w:t>спроводи поступак и издаје потврду о брисању из те евиденције</w:t>
            </w:r>
            <w:r>
              <w:rPr>
                <w:rFonts w:ascii="Times New Roman" w:hAnsi="Times New Roman"/>
                <w:sz w:val="24"/>
                <w:szCs w:val="24"/>
              </w:rPr>
              <w:t xml:space="preserve">. </w:t>
            </w:r>
          </w:p>
          <w:p w14:paraId="4360C80F" w14:textId="77777777" w:rsidR="00862016" w:rsidRDefault="00D936B4">
            <w:pPr>
              <w:spacing w:after="160" w:line="210" w:lineRule="atLeast"/>
              <w:ind w:firstLine="720"/>
              <w:jc w:val="both"/>
              <w:rPr>
                <w:rFonts w:ascii="Times New Roman" w:eastAsia="Times New Roman" w:hAnsi="Times New Roman" w:cs="Times New Roman"/>
                <w:sz w:val="24"/>
                <w:szCs w:val="24"/>
              </w:rPr>
            </w:pPr>
            <w:r>
              <w:rPr>
                <w:rFonts w:ascii="Times New Roman" w:hAnsi="Times New Roman"/>
                <w:sz w:val="24"/>
                <w:szCs w:val="24"/>
              </w:rPr>
              <w:t xml:space="preserve">Захтев за брисање из евиденције за ПДВ из става 7. овог члана подноси се у року од пет </w:t>
            </w:r>
            <w:r>
              <w:rPr>
                <w:rFonts w:ascii="Times New Roman" w:hAnsi="Times New Roman"/>
                <w:sz w:val="24"/>
                <w:szCs w:val="24"/>
              </w:rPr>
              <w:t>дана од дана престанка обављања ПДВ активности и обавезно садржи податак о датуму престанка обављања ПДВ активности.</w:t>
            </w:r>
          </w:p>
          <w:p w14:paraId="72E7BE70" w14:textId="77777777" w:rsidR="00862016" w:rsidRDefault="00D936B4">
            <w:pPr>
              <w:spacing w:after="160" w:line="210" w:lineRule="atLeast"/>
              <w:ind w:firstLine="720"/>
              <w:jc w:val="both"/>
              <w:rPr>
                <w:rFonts w:ascii="Times New Roman" w:eastAsia="Times New Roman" w:hAnsi="Times New Roman" w:cs="Times New Roman"/>
                <w:sz w:val="24"/>
                <w:szCs w:val="24"/>
              </w:rPr>
            </w:pPr>
            <w:r>
              <w:rPr>
                <w:rFonts w:ascii="Times New Roman" w:hAnsi="Times New Roman"/>
                <w:sz w:val="24"/>
                <w:szCs w:val="24"/>
              </w:rPr>
              <w:t xml:space="preserve">Орган надлежан за вођење регистра не може извршити брисање обвезника из регистра привредних субјеката, </w:t>
            </w:r>
            <w:r>
              <w:rPr>
                <w:rFonts w:ascii="Times New Roman" w:hAnsi="Times New Roman"/>
                <w:sz w:val="24"/>
                <w:szCs w:val="24"/>
                <w:lang w:val="ru-RU"/>
              </w:rPr>
              <w:t xml:space="preserve">односно другог регистра у складу са </w:t>
            </w:r>
            <w:r>
              <w:rPr>
                <w:rFonts w:ascii="Times New Roman" w:hAnsi="Times New Roman"/>
                <w:sz w:val="24"/>
                <w:szCs w:val="24"/>
                <w:lang w:val="ru-RU"/>
              </w:rPr>
              <w:t>законом без потврде о брисању из евиденције за ПДВ</w:t>
            </w:r>
            <w:r>
              <w:rPr>
                <w:rFonts w:ascii="Times New Roman" w:hAnsi="Times New Roman"/>
                <w:sz w:val="24"/>
                <w:szCs w:val="24"/>
              </w:rPr>
              <w:t>.</w:t>
            </w:r>
          </w:p>
          <w:p w14:paraId="3F81CA78" w14:textId="77777777" w:rsidR="00862016" w:rsidRDefault="00D936B4">
            <w:pPr>
              <w:spacing w:after="160" w:line="210" w:lineRule="atLeast"/>
              <w:ind w:firstLine="720"/>
              <w:jc w:val="both"/>
            </w:pPr>
            <w:r>
              <w:rPr>
                <w:rFonts w:ascii="Times New Roman" w:hAnsi="Times New Roman"/>
                <w:sz w:val="24"/>
                <w:szCs w:val="24"/>
              </w:rPr>
              <w:t>Порески орган води евиденцију о свим обвезницима ПДВ којима су издате, односно за које су издате потврде</w:t>
            </w:r>
            <w:r>
              <w:rPr>
                <w:rFonts w:ascii="Times New Roman" w:hAnsi="Times New Roman"/>
                <w:sz w:val="24"/>
                <w:szCs w:val="24"/>
                <w:lang w:val="pt-PT"/>
              </w:rPr>
              <w:t xml:space="preserve"> o </w:t>
            </w:r>
            <w:r>
              <w:rPr>
                <w:rFonts w:ascii="Times New Roman" w:hAnsi="Times New Roman"/>
                <w:sz w:val="24"/>
                <w:szCs w:val="24"/>
              </w:rPr>
              <w:t>брисању из евиденције за ПДВ.ˮ.</w:t>
            </w:r>
          </w:p>
        </w:tc>
        <w:tc>
          <w:tcPr>
            <w:tcW w:w="144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1413A21" w14:textId="77777777" w:rsidR="00862016" w:rsidRDefault="00D936B4">
            <w:pPr>
              <w:suppressAutoHyphens/>
              <w:jc w:val="center"/>
              <w:outlineLvl w:val="0"/>
            </w:pPr>
            <w:r>
              <w:rPr>
                <w:rFonts w:ascii="Times New Roman" w:hAnsi="Times New Roman"/>
                <w:sz w:val="24"/>
                <w:szCs w:val="24"/>
                <w14:textOutline w14:w="12700" w14:cap="flat" w14:cmpd="sng" w14:algn="ctr">
                  <w14:noFill/>
                  <w14:prstDash w14:val="solid"/>
                  <w14:miter w14:lim="400000"/>
                </w14:textOutline>
              </w:rPr>
              <w:lastRenderedPageBreak/>
              <w:t>ПУ</w:t>
            </w:r>
          </w:p>
        </w:tc>
        <w:tc>
          <w:tcPr>
            <w:tcW w:w="17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E5FEA56" w14:textId="77777777" w:rsidR="00862016" w:rsidRDefault="00862016"/>
        </w:tc>
        <w:tc>
          <w:tcPr>
            <w:tcW w:w="160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0ADEA3D" w14:textId="77777777" w:rsidR="00862016" w:rsidRDefault="00862016"/>
        </w:tc>
      </w:tr>
      <w:tr w:rsidR="00862016" w14:paraId="0F4F2862" w14:textId="77777777" w:rsidTr="00545D8A">
        <w:trPr>
          <w:trHeight w:val="5100"/>
        </w:trPr>
        <w:tc>
          <w:tcPr>
            <w:tcW w:w="110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C6E3655" w14:textId="77777777" w:rsidR="00862016" w:rsidRDefault="00D936B4">
            <w:pPr>
              <w:suppressAutoHyphens/>
              <w:outlineLvl w:val="0"/>
            </w:pPr>
            <w:r>
              <w:rPr>
                <w:rFonts w:ascii="Times New Roman" w:hAnsi="Times New Roman"/>
                <w:sz w:val="24"/>
                <w:szCs w:val="24"/>
                <w14:textOutline w14:w="12700" w14:cap="flat" w14:cmpd="sng" w14:algn="ctr">
                  <w14:noFill/>
                  <w14:prstDash w14:val="solid"/>
                  <w14:miter w14:lim="400000"/>
                </w14:textOutline>
              </w:rPr>
              <w:lastRenderedPageBreak/>
              <w:t>Члан 273. став 1.</w:t>
            </w:r>
          </w:p>
        </w:tc>
        <w:tc>
          <w:tcPr>
            <w:tcW w:w="304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B271D91" w14:textId="77777777" w:rsidR="00862016" w:rsidRDefault="00D936B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spacing w:before="0" w:line="240" w:lineRule="auto"/>
            </w:pPr>
            <w:r>
              <w:rPr>
                <w:rFonts w:ascii="Times New Roman" w:hAnsi="Times New Roman"/>
              </w:rPr>
              <w:t>Дражаве чланице могу прописати и друге обавезе које сматрају потребнима да би осигурале правилну наплату ПДВ, као и да би спречиле утају уз поштовање једнаког поступања с домаћим трансакцијама</w:t>
            </w:r>
            <w:r>
              <w:rPr>
                <w:rFonts w:ascii="Times New Roman" w:hAnsi="Times New Roman"/>
              </w:rPr>
              <w:t xml:space="preserve"> и трансакцијама које врше порески обвезници између држава чланица, као и под условом да те обавезе у трговини између држава чланица не узрокују формалности повезане с преласком преко граница.</w:t>
            </w:r>
          </w:p>
        </w:tc>
        <w:tc>
          <w:tcPr>
            <w:tcW w:w="1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6A6107A" w14:textId="77777777" w:rsidR="00862016" w:rsidRDefault="00D936B4">
            <w:pPr>
              <w:suppressAutoHyphens/>
              <w:outlineLvl w:val="0"/>
            </w:pPr>
            <w:r>
              <w:rPr>
                <w:rFonts w:ascii="Times New Roman" w:hAnsi="Times New Roman"/>
                <w:sz w:val="24"/>
                <w:szCs w:val="24"/>
                <w14:textOutline w14:w="12700" w14:cap="flat" w14:cmpd="sng" w14:algn="ctr">
                  <w14:noFill/>
                  <w14:prstDash w14:val="solid"/>
                  <w14:miter w14:lim="400000"/>
                </w14:textOutline>
              </w:rPr>
              <w:t>Члан 6.</w:t>
            </w:r>
          </w:p>
        </w:tc>
        <w:tc>
          <w:tcPr>
            <w:tcW w:w="270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BD2F920" w14:textId="77777777" w:rsidR="00862016" w:rsidRDefault="00D936B4">
            <w:pPr>
              <w:tabs>
                <w:tab w:val="left" w:pos="1440"/>
              </w:tabs>
              <w:suppressAutoHyphens/>
              <w:outlineLvl w:val="0"/>
            </w:pPr>
            <w:r>
              <w:rPr>
                <w:rFonts w:ascii="Times New Roman" w:hAnsi="Times New Roman"/>
                <w:sz w:val="24"/>
                <w:szCs w:val="24"/>
                <w14:textOutline w14:w="12700" w14:cap="flat" w14:cmpd="sng" w14:algn="ctr">
                  <w14:noFill/>
                  <w14:prstDash w14:val="solid"/>
                  <w14:miter w14:lim="400000"/>
                </w14:textOutline>
              </w:rPr>
              <w:t>У члану 41. после речи: „обвезника за ПДВˮ додају се запета и речи: „укључујући и обрасце потврда о извршеном евидентирању и брисању из евиденције за ПДВˮ.</w:t>
            </w:r>
          </w:p>
        </w:tc>
        <w:tc>
          <w:tcPr>
            <w:tcW w:w="144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7AC348B" w14:textId="77777777" w:rsidR="00862016" w:rsidRDefault="00D936B4">
            <w:pPr>
              <w:suppressAutoHyphens/>
              <w:jc w:val="center"/>
              <w:outlineLvl w:val="0"/>
            </w:pPr>
            <w:r>
              <w:rPr>
                <w:rFonts w:ascii="Times New Roman" w:hAnsi="Times New Roman"/>
                <w:sz w:val="24"/>
                <w:szCs w:val="24"/>
                <w14:textOutline w14:w="12700" w14:cap="flat" w14:cmpd="sng" w14:algn="ctr">
                  <w14:noFill/>
                  <w14:prstDash w14:val="solid"/>
                  <w14:miter w14:lim="400000"/>
                </w14:textOutline>
              </w:rPr>
              <w:t>ПУ</w:t>
            </w:r>
          </w:p>
        </w:tc>
        <w:tc>
          <w:tcPr>
            <w:tcW w:w="17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4686BF9" w14:textId="77777777" w:rsidR="00862016" w:rsidRDefault="00862016"/>
        </w:tc>
        <w:tc>
          <w:tcPr>
            <w:tcW w:w="160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5030120" w14:textId="77777777" w:rsidR="00862016" w:rsidRDefault="00862016"/>
        </w:tc>
      </w:tr>
      <w:tr w:rsidR="00862016" w14:paraId="7C16FDDC" w14:textId="77777777" w:rsidTr="00545D8A">
        <w:trPr>
          <w:trHeight w:val="9000"/>
        </w:trPr>
        <w:tc>
          <w:tcPr>
            <w:tcW w:w="110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ACCDF89" w14:textId="77777777" w:rsidR="00862016" w:rsidRDefault="00D936B4">
            <w:pPr>
              <w:suppressAutoHyphens/>
              <w:outlineLvl w:val="0"/>
            </w:pPr>
            <w:r>
              <w:rPr>
                <w:rFonts w:ascii="Times New Roman" w:hAnsi="Times New Roman"/>
                <w:sz w:val="24"/>
                <w:szCs w:val="24"/>
                <w14:textOutline w14:w="12700" w14:cap="flat" w14:cmpd="sng" w14:algn="ctr">
                  <w14:noFill/>
                  <w14:prstDash w14:val="solid"/>
                  <w14:miter w14:lim="400000"/>
                </w14:textOutline>
              </w:rPr>
              <w:lastRenderedPageBreak/>
              <w:t>Члан 206.</w:t>
            </w:r>
          </w:p>
          <w:p w14:paraId="50A883DA" w14:textId="77777777" w:rsidR="00862016" w:rsidRDefault="00862016">
            <w:pPr>
              <w:suppressAutoHyphens/>
              <w:outlineLvl w:val="0"/>
            </w:pPr>
          </w:p>
          <w:p w14:paraId="6BD7306A" w14:textId="77777777" w:rsidR="00862016" w:rsidRDefault="00862016">
            <w:pPr>
              <w:suppressAutoHyphens/>
              <w:outlineLvl w:val="0"/>
            </w:pPr>
          </w:p>
          <w:p w14:paraId="396933C4" w14:textId="77777777" w:rsidR="00862016" w:rsidRDefault="00862016">
            <w:pPr>
              <w:suppressAutoHyphens/>
              <w:outlineLvl w:val="0"/>
            </w:pPr>
          </w:p>
          <w:p w14:paraId="13F3B75A" w14:textId="77777777" w:rsidR="00862016" w:rsidRDefault="00862016">
            <w:pPr>
              <w:suppressAutoHyphens/>
              <w:outlineLvl w:val="0"/>
            </w:pPr>
          </w:p>
          <w:p w14:paraId="07CDC6AC" w14:textId="77777777" w:rsidR="00862016" w:rsidRDefault="00862016">
            <w:pPr>
              <w:suppressAutoHyphens/>
              <w:outlineLvl w:val="0"/>
            </w:pPr>
          </w:p>
          <w:p w14:paraId="7C4B7931" w14:textId="77777777" w:rsidR="00862016" w:rsidRDefault="00862016">
            <w:pPr>
              <w:suppressAutoHyphens/>
              <w:outlineLvl w:val="0"/>
            </w:pPr>
          </w:p>
          <w:p w14:paraId="76753C4B" w14:textId="77777777" w:rsidR="00862016" w:rsidRDefault="00862016">
            <w:pPr>
              <w:suppressAutoHyphens/>
              <w:outlineLvl w:val="0"/>
            </w:pPr>
          </w:p>
          <w:p w14:paraId="0A96EDE1" w14:textId="77777777" w:rsidR="00862016" w:rsidRDefault="00862016">
            <w:pPr>
              <w:suppressAutoHyphens/>
              <w:outlineLvl w:val="0"/>
            </w:pPr>
          </w:p>
          <w:p w14:paraId="5B30821D" w14:textId="77777777" w:rsidR="00862016" w:rsidRDefault="00862016">
            <w:pPr>
              <w:suppressAutoHyphens/>
              <w:outlineLvl w:val="0"/>
            </w:pPr>
          </w:p>
          <w:p w14:paraId="6EFC8745" w14:textId="77777777" w:rsidR="00862016" w:rsidRDefault="00862016">
            <w:pPr>
              <w:suppressAutoHyphens/>
              <w:outlineLvl w:val="0"/>
            </w:pPr>
          </w:p>
          <w:p w14:paraId="68DE621E" w14:textId="77777777" w:rsidR="00862016" w:rsidRDefault="00862016">
            <w:pPr>
              <w:suppressAutoHyphens/>
              <w:outlineLvl w:val="0"/>
            </w:pPr>
          </w:p>
          <w:p w14:paraId="36670313" w14:textId="77777777" w:rsidR="00862016" w:rsidRDefault="00862016">
            <w:pPr>
              <w:suppressAutoHyphens/>
              <w:outlineLvl w:val="0"/>
            </w:pPr>
          </w:p>
          <w:p w14:paraId="28EDB224" w14:textId="77777777" w:rsidR="00862016" w:rsidRDefault="00862016">
            <w:pPr>
              <w:suppressAutoHyphens/>
              <w:outlineLvl w:val="0"/>
            </w:pPr>
          </w:p>
          <w:p w14:paraId="41D7D86F" w14:textId="77777777" w:rsidR="00862016" w:rsidRDefault="00862016">
            <w:pPr>
              <w:suppressAutoHyphens/>
              <w:outlineLvl w:val="0"/>
            </w:pPr>
          </w:p>
          <w:p w14:paraId="1096ED7F" w14:textId="77777777" w:rsidR="00862016" w:rsidRDefault="00862016">
            <w:pPr>
              <w:suppressAutoHyphens/>
              <w:outlineLvl w:val="0"/>
            </w:pPr>
          </w:p>
          <w:p w14:paraId="0921EC71" w14:textId="77777777" w:rsidR="00862016" w:rsidRDefault="00862016">
            <w:pPr>
              <w:suppressAutoHyphens/>
              <w:outlineLvl w:val="0"/>
            </w:pPr>
          </w:p>
          <w:p w14:paraId="75787394" w14:textId="77777777" w:rsidR="00862016" w:rsidRDefault="00862016">
            <w:pPr>
              <w:suppressAutoHyphens/>
              <w:outlineLvl w:val="0"/>
            </w:pPr>
          </w:p>
          <w:p w14:paraId="28F6EE60" w14:textId="77777777" w:rsidR="00862016" w:rsidRDefault="00862016">
            <w:pPr>
              <w:suppressAutoHyphens/>
              <w:outlineLvl w:val="0"/>
            </w:pPr>
          </w:p>
          <w:p w14:paraId="2423AB39" w14:textId="77777777" w:rsidR="00862016" w:rsidRDefault="00862016">
            <w:pPr>
              <w:suppressAutoHyphens/>
              <w:outlineLvl w:val="0"/>
            </w:pPr>
          </w:p>
          <w:p w14:paraId="076C7517" w14:textId="77777777" w:rsidR="00862016" w:rsidRDefault="00D936B4">
            <w:pPr>
              <w:suppressAutoHyphens/>
              <w:outlineLvl w:val="0"/>
            </w:pPr>
            <w:r>
              <w:rPr>
                <w:rFonts w:ascii="Times New Roman" w:hAnsi="Times New Roman"/>
                <w:sz w:val="24"/>
                <w:szCs w:val="24"/>
                <w14:textOutline w14:w="12700" w14:cap="flat" w14:cmpd="sng" w14:algn="ctr">
                  <w14:noFill/>
                  <w14:prstDash w14:val="solid"/>
                  <w14:miter w14:lim="400000"/>
                </w14:textOutline>
              </w:rPr>
              <w:t>Члан 252.</w:t>
            </w:r>
          </w:p>
        </w:tc>
        <w:tc>
          <w:tcPr>
            <w:tcW w:w="304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6D49C7D" w14:textId="77777777" w:rsidR="00862016" w:rsidRDefault="00D936B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spacing w:before="0" w:line="240" w:lineRule="auto"/>
            </w:pPr>
            <w:r>
              <w:rPr>
                <w:rFonts w:ascii="Times New Roman" w:hAnsi="Times New Roman"/>
              </w:rPr>
              <w:t xml:space="preserve">Сваки порески обвезник који је дужан да плаћа ПДВ мора плаћати нето износ ПДВ при подношењу пријаве ПДВ предвиђене чланом 250. </w:t>
            </w:r>
          </w:p>
          <w:p w14:paraId="05845CE7" w14:textId="77777777" w:rsidR="00862016" w:rsidRDefault="00D936B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spacing w:before="0" w:line="240" w:lineRule="auto"/>
            </w:pPr>
            <w:r>
              <w:rPr>
                <w:rFonts w:ascii="Times New Roman" w:hAnsi="Times New Roman"/>
              </w:rPr>
              <w:t>Државе чланице могу одредити други датум за плаћање тог износа и</w:t>
            </w:r>
            <w:r>
              <w:rPr>
                <w:rFonts w:ascii="Times New Roman" w:hAnsi="Times New Roman"/>
              </w:rPr>
              <w:t>ли захтевати међуплаћање.</w:t>
            </w:r>
          </w:p>
          <w:p w14:paraId="41ECB633" w14:textId="77777777" w:rsidR="00862016" w:rsidRDefault="00862016">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spacing w:before="0" w:line="240" w:lineRule="auto"/>
            </w:pPr>
          </w:p>
          <w:p w14:paraId="3116A9C8" w14:textId="77777777" w:rsidR="00862016" w:rsidRDefault="00862016">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spacing w:before="0" w:line="240" w:lineRule="auto"/>
            </w:pPr>
          </w:p>
          <w:p w14:paraId="4D7C1CAC" w14:textId="77777777" w:rsidR="00862016" w:rsidRDefault="00862016">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spacing w:before="0" w:line="240" w:lineRule="auto"/>
            </w:pPr>
          </w:p>
          <w:p w14:paraId="2D64C31C" w14:textId="77777777" w:rsidR="00862016" w:rsidRDefault="00862016">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spacing w:before="0" w:line="240" w:lineRule="auto"/>
            </w:pPr>
          </w:p>
          <w:p w14:paraId="0D9DCDBC" w14:textId="77777777" w:rsidR="00862016" w:rsidRDefault="00862016">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spacing w:before="0" w:line="240" w:lineRule="auto"/>
            </w:pPr>
          </w:p>
          <w:p w14:paraId="79EA607D" w14:textId="77777777" w:rsidR="00862016" w:rsidRDefault="00D936B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spacing w:before="0" w:line="240" w:lineRule="auto"/>
            </w:pPr>
            <w:r>
              <w:rPr>
                <w:rFonts w:ascii="Times New Roman" w:hAnsi="Times New Roman"/>
              </w:rPr>
              <w:t>1. Пријава ПДВ подноси се до рока који одређују државе чланице.</w:t>
            </w:r>
          </w:p>
          <w:p w14:paraId="2F848848" w14:textId="77777777" w:rsidR="00862016" w:rsidRDefault="00D936B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spacing w:before="0" w:line="240" w:lineRule="auto"/>
            </w:pPr>
            <w:r>
              <w:rPr>
                <w:rFonts w:ascii="Times New Roman" w:hAnsi="Times New Roman"/>
              </w:rPr>
              <w:t>Тај рок не сме бити дужи од два месеца након завршетка сваког пореског раздобља.</w:t>
            </w:r>
          </w:p>
          <w:p w14:paraId="0A6D0927" w14:textId="77777777" w:rsidR="00862016" w:rsidRDefault="00D936B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spacing w:before="0" w:line="240" w:lineRule="auto"/>
            </w:pPr>
            <w:r>
              <w:rPr>
                <w:rFonts w:ascii="Times New Roman" w:hAnsi="Times New Roman"/>
              </w:rPr>
              <w:t xml:space="preserve">2. Пореско раздобље одређује свака држава чланица као један месец, два месеца </w:t>
            </w:r>
            <w:r>
              <w:rPr>
                <w:rFonts w:ascii="Times New Roman" w:hAnsi="Times New Roman"/>
              </w:rPr>
              <w:t>или три месеца.</w:t>
            </w:r>
          </w:p>
          <w:p w14:paraId="1404CC3A" w14:textId="77777777" w:rsidR="00862016" w:rsidRDefault="00D936B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spacing w:before="0" w:line="240" w:lineRule="auto"/>
            </w:pPr>
            <w:r>
              <w:rPr>
                <w:rFonts w:ascii="Times New Roman" w:hAnsi="Times New Roman"/>
              </w:rPr>
              <w:t>Међути, државе чланице могу одредити различита пореска раздобља, под условом да та раздобља не премашују годину дана.</w:t>
            </w:r>
          </w:p>
        </w:tc>
        <w:tc>
          <w:tcPr>
            <w:tcW w:w="1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71B833F" w14:textId="77777777" w:rsidR="00862016" w:rsidRDefault="00D936B4">
            <w:pPr>
              <w:suppressAutoHyphens/>
              <w:outlineLvl w:val="0"/>
            </w:pPr>
            <w:r>
              <w:rPr>
                <w:rFonts w:ascii="Times New Roman" w:hAnsi="Times New Roman"/>
                <w:sz w:val="24"/>
                <w:szCs w:val="24"/>
                <w14:textOutline w14:w="12700" w14:cap="flat" w14:cmpd="sng" w14:algn="ctr">
                  <w14:noFill/>
                  <w14:prstDash w14:val="solid"/>
                  <w14:miter w14:lim="400000"/>
                </w14:textOutline>
              </w:rPr>
              <w:t>Члан 7. став 1.</w:t>
            </w:r>
          </w:p>
        </w:tc>
        <w:tc>
          <w:tcPr>
            <w:tcW w:w="270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586C7E1" w14:textId="77777777" w:rsidR="00862016" w:rsidRDefault="00D936B4">
            <w:pPr>
              <w:spacing w:after="160" w:line="210" w:lineRule="atLeast"/>
              <w:jc w:val="both"/>
              <w:rPr>
                <w:rFonts w:ascii="Times New Roman" w:eastAsia="Times New Roman" w:hAnsi="Times New Roman" w:cs="Times New Roman"/>
                <w:sz w:val="24"/>
                <w:szCs w:val="24"/>
              </w:rPr>
            </w:pPr>
            <w:r>
              <w:rPr>
                <w:rFonts w:ascii="Times New Roman" w:hAnsi="Times New Roman"/>
                <w:sz w:val="24"/>
                <w:szCs w:val="24"/>
              </w:rPr>
              <w:t xml:space="preserve">У члану 48. </w:t>
            </w:r>
            <w:r>
              <w:rPr>
                <w:rFonts w:ascii="Times New Roman" w:hAnsi="Times New Roman"/>
                <w:sz w:val="24"/>
                <w:szCs w:val="24"/>
                <w:lang w:val="ru-RU"/>
              </w:rPr>
              <w:t>додају се нови ст</w:t>
            </w:r>
            <w:r>
              <w:rPr>
                <w:rFonts w:ascii="Times New Roman" w:hAnsi="Times New Roman"/>
                <w:sz w:val="24"/>
                <w:szCs w:val="24"/>
              </w:rPr>
              <w:t xml:space="preserve">. 6. и </w:t>
            </w:r>
            <w:r>
              <w:rPr>
                <w:rFonts w:ascii="Times New Roman" w:hAnsi="Times New Roman"/>
                <w:sz w:val="24"/>
                <w:szCs w:val="24"/>
                <w:lang w:val="ru-RU"/>
              </w:rPr>
              <w:t>7, који</w:t>
            </w:r>
            <w:r>
              <w:rPr>
                <w:rFonts w:ascii="Times New Roman" w:hAnsi="Times New Roman"/>
                <w:sz w:val="24"/>
                <w:szCs w:val="24"/>
                <w:lang w:val="ru-RU"/>
              </w:rPr>
              <w:t xml:space="preserve"> гласе</w:t>
            </w:r>
            <w:r>
              <w:rPr>
                <w:rFonts w:ascii="Times New Roman" w:hAnsi="Times New Roman"/>
                <w:sz w:val="24"/>
                <w:szCs w:val="24"/>
              </w:rPr>
              <w:t>:</w:t>
            </w:r>
          </w:p>
          <w:p w14:paraId="6EAEBADB" w14:textId="77777777" w:rsidR="00862016" w:rsidRDefault="00D936B4">
            <w:pPr>
              <w:spacing w:after="160" w:line="210" w:lineRule="atLeast"/>
              <w:ind w:firstLine="720"/>
              <w:jc w:val="both"/>
              <w:rPr>
                <w:rFonts w:ascii="Times New Roman" w:eastAsia="Times New Roman" w:hAnsi="Times New Roman" w:cs="Times New Roman"/>
                <w:sz w:val="24"/>
                <w:szCs w:val="24"/>
              </w:rPr>
            </w:pPr>
            <w:r>
              <w:rPr>
                <w:rFonts w:ascii="Times New Roman" w:hAnsi="Times New Roman"/>
                <w:sz w:val="24"/>
                <w:szCs w:val="24"/>
              </w:rPr>
              <w:t xml:space="preserve">„Ако је обвезнику ПДВ из става 5. овог члана одобрена промена пореског периода, </w:t>
            </w:r>
            <w:r>
              <w:rPr>
                <w:rFonts w:ascii="Times New Roman" w:hAnsi="Times New Roman"/>
                <w:sz w:val="24"/>
                <w:szCs w:val="24"/>
                <w:lang w:val="ru-RU"/>
              </w:rPr>
              <w:t>одобрени порески период траје до истека наредне календарске године у односу на годину у којој је обвезник ПДВ поднео захтев пореском органу за престанак одобреног порес</w:t>
            </w:r>
            <w:r>
              <w:rPr>
                <w:rFonts w:ascii="Times New Roman" w:hAnsi="Times New Roman"/>
                <w:sz w:val="24"/>
                <w:szCs w:val="24"/>
                <w:lang w:val="ru-RU"/>
              </w:rPr>
              <w:t>ког периода</w:t>
            </w:r>
            <w:r>
              <w:rPr>
                <w:rFonts w:ascii="Times New Roman" w:hAnsi="Times New Roman"/>
                <w:sz w:val="24"/>
                <w:szCs w:val="24"/>
              </w:rPr>
              <w:t>.</w:t>
            </w:r>
          </w:p>
          <w:p w14:paraId="404365A2" w14:textId="77777777" w:rsidR="00862016" w:rsidRDefault="00D936B4">
            <w:pPr>
              <w:spacing w:after="160" w:line="210" w:lineRule="atLeast"/>
              <w:ind w:firstLine="720"/>
              <w:jc w:val="both"/>
            </w:pPr>
            <w:r>
              <w:rPr>
                <w:rFonts w:ascii="Times New Roman" w:hAnsi="Times New Roman"/>
                <w:sz w:val="24"/>
                <w:szCs w:val="24"/>
              </w:rPr>
              <w:t>Захтев из става 6. овог члана подноси се почев од 20. децембра закључно са 31. децембром текуће године.ˮ.</w:t>
            </w:r>
          </w:p>
        </w:tc>
        <w:tc>
          <w:tcPr>
            <w:tcW w:w="144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49EDE47" w14:textId="77777777" w:rsidR="00862016" w:rsidRDefault="00D936B4">
            <w:pPr>
              <w:suppressAutoHyphens/>
              <w:jc w:val="center"/>
              <w:outlineLvl w:val="0"/>
            </w:pPr>
            <w:r>
              <w:rPr>
                <w:rFonts w:ascii="Times New Roman" w:hAnsi="Times New Roman"/>
                <w:sz w:val="24"/>
                <w:szCs w:val="24"/>
                <w14:textOutline w14:w="12700" w14:cap="flat" w14:cmpd="sng" w14:algn="ctr">
                  <w14:noFill/>
                  <w14:prstDash w14:val="solid"/>
                  <w14:miter w14:lim="400000"/>
                </w14:textOutline>
              </w:rPr>
              <w:t>ПУ</w:t>
            </w:r>
          </w:p>
        </w:tc>
        <w:tc>
          <w:tcPr>
            <w:tcW w:w="17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DC22F40" w14:textId="77777777" w:rsidR="00862016" w:rsidRDefault="00862016"/>
        </w:tc>
        <w:tc>
          <w:tcPr>
            <w:tcW w:w="160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D9B5BA0" w14:textId="77777777" w:rsidR="00862016" w:rsidRDefault="00862016"/>
        </w:tc>
      </w:tr>
      <w:tr w:rsidR="00862016" w14:paraId="618AF3EC" w14:textId="77777777" w:rsidTr="00545D8A">
        <w:trPr>
          <w:trHeight w:val="600"/>
        </w:trPr>
        <w:tc>
          <w:tcPr>
            <w:tcW w:w="110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915E120" w14:textId="77777777" w:rsidR="00862016" w:rsidRDefault="00862016"/>
        </w:tc>
        <w:tc>
          <w:tcPr>
            <w:tcW w:w="304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76A5A5E" w14:textId="77777777" w:rsidR="00862016" w:rsidRDefault="00862016"/>
        </w:tc>
        <w:tc>
          <w:tcPr>
            <w:tcW w:w="1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619CEDF" w14:textId="77777777" w:rsidR="00862016" w:rsidRDefault="00D936B4">
            <w:pPr>
              <w:suppressAutoHyphens/>
              <w:outlineLvl w:val="0"/>
            </w:pPr>
            <w:r>
              <w:rPr>
                <w:rFonts w:ascii="Times New Roman" w:hAnsi="Times New Roman"/>
                <w:sz w:val="24"/>
                <w:szCs w:val="24"/>
                <w14:textOutline w14:w="12700" w14:cap="flat" w14:cmpd="sng" w14:algn="ctr">
                  <w14:noFill/>
                  <w14:prstDash w14:val="solid"/>
                  <w14:miter w14:lim="400000"/>
                </w14:textOutline>
              </w:rPr>
              <w:t>Члан 7. став 2.</w:t>
            </w:r>
          </w:p>
        </w:tc>
        <w:tc>
          <w:tcPr>
            <w:tcW w:w="270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7220B43" w14:textId="77777777" w:rsidR="00862016" w:rsidRDefault="00D936B4">
            <w:pPr>
              <w:tabs>
                <w:tab w:val="left" w:pos="1440"/>
              </w:tabs>
              <w:suppressAutoHyphens/>
              <w:outlineLvl w:val="0"/>
            </w:pPr>
            <w:r>
              <w:rPr>
                <w:rFonts w:ascii="Times New Roman" w:hAnsi="Times New Roman"/>
                <w:sz w:val="24"/>
                <w:szCs w:val="24"/>
                <w14:textOutline w14:w="12700" w14:cap="flat" w14:cmpd="sng" w14:algn="ctr">
                  <w14:noFill/>
                  <w14:prstDash w14:val="solid"/>
                  <w14:miter w14:lim="400000"/>
                </w14:textOutline>
              </w:rPr>
              <w:t>Досадашњи ст. 6. и 7. постају ст 8. и 9.</w:t>
            </w:r>
          </w:p>
        </w:tc>
        <w:tc>
          <w:tcPr>
            <w:tcW w:w="144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01709C5" w14:textId="77777777" w:rsidR="00862016" w:rsidRDefault="00862016"/>
        </w:tc>
        <w:tc>
          <w:tcPr>
            <w:tcW w:w="17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EDE8AC8" w14:textId="77777777" w:rsidR="00862016" w:rsidRDefault="00862016"/>
        </w:tc>
        <w:tc>
          <w:tcPr>
            <w:tcW w:w="160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A7EE7AF" w14:textId="77777777" w:rsidR="00862016" w:rsidRDefault="00862016"/>
        </w:tc>
      </w:tr>
      <w:tr w:rsidR="00862016" w14:paraId="568AA8CC" w14:textId="77777777" w:rsidTr="00545D8A">
        <w:trPr>
          <w:trHeight w:val="3460"/>
        </w:trPr>
        <w:tc>
          <w:tcPr>
            <w:tcW w:w="110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ABC8C49" w14:textId="77777777" w:rsidR="00862016" w:rsidRDefault="00862016"/>
        </w:tc>
        <w:tc>
          <w:tcPr>
            <w:tcW w:w="304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E5EA769" w14:textId="77777777" w:rsidR="00862016" w:rsidRDefault="00862016"/>
        </w:tc>
        <w:tc>
          <w:tcPr>
            <w:tcW w:w="1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0492749" w14:textId="77777777" w:rsidR="00862016" w:rsidRDefault="00D936B4">
            <w:pPr>
              <w:suppressAutoHyphens/>
              <w:outlineLvl w:val="0"/>
            </w:pPr>
            <w:r>
              <w:rPr>
                <w:rFonts w:ascii="Times New Roman" w:hAnsi="Times New Roman"/>
                <w:sz w:val="24"/>
                <w:szCs w:val="24"/>
                <w14:textOutline w14:w="12700" w14:cap="flat" w14:cmpd="sng" w14:algn="ctr">
                  <w14:noFill/>
                  <w14:prstDash w14:val="solid"/>
                  <w14:miter w14:lim="400000"/>
                </w14:textOutline>
              </w:rPr>
              <w:t>Члан 7. став 3.</w:t>
            </w:r>
          </w:p>
        </w:tc>
        <w:tc>
          <w:tcPr>
            <w:tcW w:w="270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174E195" w14:textId="77777777" w:rsidR="00862016" w:rsidRDefault="00D936B4">
            <w:pPr>
              <w:spacing w:after="160" w:line="210" w:lineRule="atLeast"/>
              <w:ind w:firstLine="720"/>
              <w:jc w:val="both"/>
              <w:rPr>
                <w:rFonts w:ascii="Times New Roman" w:eastAsia="Times New Roman" w:hAnsi="Times New Roman" w:cs="Times New Roman"/>
                <w:sz w:val="24"/>
                <w:szCs w:val="24"/>
              </w:rPr>
            </w:pPr>
            <w:r>
              <w:rPr>
                <w:rFonts w:ascii="Times New Roman" w:hAnsi="Times New Roman"/>
                <w:sz w:val="24"/>
                <w:szCs w:val="24"/>
              </w:rPr>
              <w:t xml:space="preserve">Досадашњи став 8, </w:t>
            </w:r>
            <w:r>
              <w:rPr>
                <w:rFonts w:ascii="Times New Roman" w:hAnsi="Times New Roman"/>
                <w:sz w:val="24"/>
                <w:szCs w:val="24"/>
                <w:lang w:val="ru-RU"/>
              </w:rPr>
              <w:t xml:space="preserve">који постаје став 10, </w:t>
            </w:r>
            <w:r>
              <w:rPr>
                <w:rFonts w:ascii="Times New Roman" w:hAnsi="Times New Roman"/>
                <w:sz w:val="24"/>
                <w:szCs w:val="24"/>
              </w:rPr>
              <w:t>мења се и гласи:</w:t>
            </w:r>
          </w:p>
          <w:p w14:paraId="7BFEBE3B" w14:textId="77777777" w:rsidR="00862016" w:rsidRDefault="00D936B4">
            <w:pPr>
              <w:spacing w:after="160" w:line="210" w:lineRule="atLeast"/>
              <w:ind w:firstLine="720"/>
              <w:jc w:val="both"/>
            </w:pPr>
            <w:r>
              <w:rPr>
                <w:rFonts w:ascii="Times New Roman" w:hAnsi="Times New Roman"/>
                <w:sz w:val="24"/>
                <w:szCs w:val="24"/>
              </w:rPr>
              <w:t xml:space="preserve">„Министар ближе уређује начин и поступак промене пореског периода из става 5. овог члана и престанка одобреног пореског периода из ст. 6. и 7. </w:t>
            </w:r>
            <w:r>
              <w:rPr>
                <w:rFonts w:ascii="Times New Roman" w:hAnsi="Times New Roman"/>
                <w:sz w:val="24"/>
                <w:szCs w:val="24"/>
                <w:lang w:val="ru-RU"/>
              </w:rPr>
              <w:t>овог члана</w:t>
            </w:r>
            <w:r>
              <w:rPr>
                <w:rFonts w:ascii="Times New Roman" w:hAnsi="Times New Roman"/>
                <w:sz w:val="24"/>
                <w:szCs w:val="24"/>
              </w:rPr>
              <w:t>.ˮ.</w:t>
            </w:r>
          </w:p>
        </w:tc>
        <w:tc>
          <w:tcPr>
            <w:tcW w:w="144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6D4EAF9" w14:textId="77777777" w:rsidR="00862016" w:rsidRDefault="00862016"/>
        </w:tc>
        <w:tc>
          <w:tcPr>
            <w:tcW w:w="17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1473C7B" w14:textId="77777777" w:rsidR="00862016" w:rsidRDefault="00862016"/>
        </w:tc>
        <w:tc>
          <w:tcPr>
            <w:tcW w:w="160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4E8156D" w14:textId="77777777" w:rsidR="00862016" w:rsidRDefault="00862016"/>
        </w:tc>
      </w:tr>
      <w:tr w:rsidR="00862016" w14:paraId="70D22C86" w14:textId="77777777" w:rsidTr="00545D8A">
        <w:trPr>
          <w:trHeight w:val="5560"/>
        </w:trPr>
        <w:tc>
          <w:tcPr>
            <w:tcW w:w="110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07A8EC6" w14:textId="77777777" w:rsidR="00862016" w:rsidRDefault="00D936B4">
            <w:pPr>
              <w:suppressAutoHyphens/>
              <w:outlineLvl w:val="0"/>
            </w:pPr>
            <w:r>
              <w:rPr>
                <w:rFonts w:ascii="Times New Roman" w:hAnsi="Times New Roman"/>
                <w:sz w:val="24"/>
                <w:szCs w:val="24"/>
                <w14:textOutline w14:w="12700" w14:cap="flat" w14:cmpd="sng" w14:algn="ctr">
                  <w14:noFill/>
                  <w14:prstDash w14:val="solid"/>
                  <w14:miter w14:lim="400000"/>
                </w14:textOutline>
              </w:rPr>
              <w:t>Члан 261.</w:t>
            </w:r>
          </w:p>
          <w:p w14:paraId="18C414A7" w14:textId="77777777" w:rsidR="00862016" w:rsidRDefault="00D936B4">
            <w:pPr>
              <w:suppressAutoHyphens/>
              <w:outlineLvl w:val="0"/>
            </w:pPr>
            <w:r>
              <w:rPr>
                <w:rFonts w:ascii="Times New Roman" w:hAnsi="Times New Roman"/>
                <w:sz w:val="24"/>
                <w:szCs w:val="24"/>
                <w14:textOutline w14:w="12700" w14:cap="flat" w14:cmpd="sng" w14:algn="ctr">
                  <w14:noFill/>
                  <w14:prstDash w14:val="solid"/>
                  <w14:miter w14:lim="400000"/>
                </w14:textOutline>
              </w:rPr>
              <w:t>став 1.</w:t>
            </w:r>
          </w:p>
        </w:tc>
        <w:tc>
          <w:tcPr>
            <w:tcW w:w="304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5591286" w14:textId="77777777" w:rsidR="00862016" w:rsidRDefault="00D936B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spacing w:before="0" w:line="240" w:lineRule="auto"/>
            </w:pPr>
            <w:r>
              <w:rPr>
                <w:rFonts w:ascii="Times New Roman" w:hAnsi="Times New Roman"/>
              </w:rPr>
              <w:t>Државе чланице могу захтевати од пореских обвезника да поднесу пријаву у којој су исказани сви подаци наведени у члановим</w:t>
            </w:r>
            <w:r>
              <w:rPr>
                <w:rFonts w:ascii="Times New Roman" w:hAnsi="Times New Roman"/>
              </w:rPr>
              <w:t>а 250. и 251, с обзиром на све трансакције извршене у претходној години. Та пријава мора да садржи све информације потребне за било каква усклађења.</w:t>
            </w:r>
          </w:p>
        </w:tc>
        <w:tc>
          <w:tcPr>
            <w:tcW w:w="1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5287FF0" w14:textId="77777777" w:rsidR="00862016" w:rsidRDefault="00D936B4">
            <w:pPr>
              <w:suppressAutoHyphens/>
              <w:outlineLvl w:val="0"/>
            </w:pPr>
            <w:r>
              <w:rPr>
                <w:rFonts w:ascii="Times New Roman" w:hAnsi="Times New Roman"/>
                <w:sz w:val="24"/>
                <w:szCs w:val="24"/>
                <w14:textOutline w14:w="12700" w14:cap="flat" w14:cmpd="sng" w14:algn="ctr">
                  <w14:noFill/>
                  <w14:prstDash w14:val="solid"/>
                  <w14:miter w14:lim="400000"/>
                </w14:textOutline>
              </w:rPr>
              <w:t>Члан 8. став 1.</w:t>
            </w:r>
          </w:p>
        </w:tc>
        <w:tc>
          <w:tcPr>
            <w:tcW w:w="270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DC0EB2F" w14:textId="77777777" w:rsidR="00862016" w:rsidRDefault="00D936B4">
            <w:pPr>
              <w:spacing w:after="160" w:line="210" w:lineRule="atLeast"/>
              <w:jc w:val="both"/>
              <w:rPr>
                <w:rFonts w:ascii="Times New Roman" w:eastAsia="Times New Roman" w:hAnsi="Times New Roman" w:cs="Times New Roman"/>
                <w:sz w:val="24"/>
                <w:szCs w:val="24"/>
              </w:rPr>
            </w:pPr>
            <w:r>
              <w:rPr>
                <w:rFonts w:ascii="Times New Roman" w:hAnsi="Times New Roman"/>
                <w:sz w:val="24"/>
                <w:szCs w:val="24"/>
              </w:rPr>
              <w:t xml:space="preserve">У члану 50. став 4. мења се </w:t>
            </w:r>
            <w:r>
              <w:rPr>
                <w:rFonts w:ascii="Times New Roman" w:hAnsi="Times New Roman"/>
                <w:sz w:val="24"/>
                <w:szCs w:val="24"/>
              </w:rPr>
              <w:t>и гласи:</w:t>
            </w:r>
          </w:p>
          <w:p w14:paraId="1D0B517A" w14:textId="498832C1" w:rsidR="00862016" w:rsidRDefault="00D936B4">
            <w:pPr>
              <w:spacing w:after="160" w:line="210" w:lineRule="atLeast"/>
              <w:ind w:firstLine="720"/>
              <w:jc w:val="both"/>
            </w:pPr>
            <w:r>
              <w:rPr>
                <w:rFonts w:ascii="Times New Roman" w:hAnsi="Times New Roman"/>
                <w:sz w:val="24"/>
                <w:szCs w:val="24"/>
              </w:rPr>
              <w:t>„Изузетно од</w:t>
            </w:r>
            <w:r>
              <w:rPr>
                <w:rFonts w:ascii="Times New Roman" w:hAnsi="Times New Roman"/>
                <w:sz w:val="24"/>
                <w:szCs w:val="24"/>
                <w:vertAlign w:val="superscript"/>
              </w:rPr>
              <w:t xml:space="preserve"> </w:t>
            </w:r>
            <w:r>
              <w:rPr>
                <w:rFonts w:ascii="Times New Roman" w:hAnsi="Times New Roman"/>
                <w:sz w:val="24"/>
                <w:szCs w:val="24"/>
              </w:rPr>
              <w:t xml:space="preserve"> става 1. овог члана, обвезник ПДВ који се брише из евиденције за ПДВ, односно правни следбеник обвезника ПДВ који престаје да постоји услед статусне промене у складу са законом којим се уређују привредна друштва подноси пореску прија</w:t>
            </w:r>
            <w:r>
              <w:rPr>
                <w:rFonts w:ascii="Times New Roman" w:hAnsi="Times New Roman"/>
                <w:sz w:val="24"/>
                <w:szCs w:val="24"/>
              </w:rPr>
              <w:t>ву пореском органу у року од 15 дана од дана престанка обављања ПДВ активности.ˮ.</w:t>
            </w:r>
          </w:p>
        </w:tc>
        <w:tc>
          <w:tcPr>
            <w:tcW w:w="144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6418245" w14:textId="77777777" w:rsidR="00862016" w:rsidRDefault="00D936B4">
            <w:pPr>
              <w:suppressAutoHyphens/>
              <w:jc w:val="center"/>
              <w:outlineLvl w:val="0"/>
            </w:pPr>
            <w:r>
              <w:rPr>
                <w:rFonts w:ascii="Times New Roman" w:hAnsi="Times New Roman"/>
                <w:sz w:val="24"/>
                <w:szCs w:val="24"/>
                <w14:textOutline w14:w="12700" w14:cap="flat" w14:cmpd="sng" w14:algn="ctr">
                  <w14:noFill/>
                  <w14:prstDash w14:val="solid"/>
                  <w14:miter w14:lim="400000"/>
                </w14:textOutline>
              </w:rPr>
              <w:t>ПУ</w:t>
            </w:r>
          </w:p>
        </w:tc>
        <w:tc>
          <w:tcPr>
            <w:tcW w:w="17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A2F7FD0" w14:textId="77777777" w:rsidR="00862016" w:rsidRDefault="00862016"/>
        </w:tc>
        <w:tc>
          <w:tcPr>
            <w:tcW w:w="160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B4713DE" w14:textId="77777777" w:rsidR="00862016" w:rsidRDefault="00862016"/>
        </w:tc>
      </w:tr>
      <w:tr w:rsidR="00862016" w14:paraId="3F9CCB99" w14:textId="77777777" w:rsidTr="00545D8A">
        <w:trPr>
          <w:trHeight w:val="900"/>
        </w:trPr>
        <w:tc>
          <w:tcPr>
            <w:tcW w:w="110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A02FAB4" w14:textId="77777777" w:rsidR="00862016" w:rsidRDefault="00862016"/>
        </w:tc>
        <w:tc>
          <w:tcPr>
            <w:tcW w:w="304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F58A620" w14:textId="77777777" w:rsidR="00862016" w:rsidRDefault="00862016"/>
        </w:tc>
        <w:tc>
          <w:tcPr>
            <w:tcW w:w="1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6EA188E" w14:textId="77777777" w:rsidR="00862016" w:rsidRDefault="00D936B4">
            <w:pPr>
              <w:suppressAutoHyphens/>
              <w:outlineLvl w:val="0"/>
            </w:pPr>
            <w:r>
              <w:rPr>
                <w:rFonts w:ascii="Times New Roman" w:hAnsi="Times New Roman"/>
                <w:sz w:val="24"/>
                <w:szCs w:val="24"/>
                <w14:textOutline w14:w="12700" w14:cap="flat" w14:cmpd="sng" w14:algn="ctr">
                  <w14:noFill/>
                  <w14:prstDash w14:val="solid"/>
                  <w14:miter w14:lim="400000"/>
                </w14:textOutline>
              </w:rPr>
              <w:t>Члан 8. став 2.</w:t>
            </w:r>
          </w:p>
        </w:tc>
        <w:tc>
          <w:tcPr>
            <w:tcW w:w="270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DBCCE09" w14:textId="77777777" w:rsidR="00862016" w:rsidRDefault="00D936B4">
            <w:pPr>
              <w:spacing w:after="160" w:line="210" w:lineRule="atLeast"/>
              <w:ind w:firstLine="720"/>
              <w:jc w:val="both"/>
            </w:pPr>
            <w:r>
              <w:rPr>
                <w:rFonts w:ascii="Times New Roman" w:hAnsi="Times New Roman"/>
                <w:sz w:val="24"/>
                <w:szCs w:val="24"/>
              </w:rPr>
              <w:t>У ставу 5. речи: „у којем је поднет захтев за брисање</w:t>
            </w:r>
            <w:r>
              <w:rPr>
                <w:rFonts w:ascii="Times New Roman" w:hAnsi="Times New Roman"/>
                <w:sz w:val="24"/>
                <w:szCs w:val="24"/>
                <w:lang w:val="ru-RU"/>
              </w:rPr>
              <w:t>ˮ</w:t>
            </w:r>
            <w:r>
              <w:rPr>
                <w:rFonts w:ascii="Times New Roman" w:hAnsi="Times New Roman"/>
                <w:sz w:val="24"/>
                <w:szCs w:val="24"/>
                <w:lang w:val="ru-RU"/>
              </w:rPr>
              <w:t xml:space="preserve"> бришу се</w:t>
            </w:r>
            <w:r>
              <w:rPr>
                <w:rFonts w:ascii="Times New Roman" w:hAnsi="Times New Roman"/>
                <w:sz w:val="24"/>
                <w:szCs w:val="24"/>
              </w:rPr>
              <w:t>.</w:t>
            </w:r>
          </w:p>
        </w:tc>
        <w:tc>
          <w:tcPr>
            <w:tcW w:w="144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F390FED" w14:textId="77777777" w:rsidR="00862016" w:rsidRDefault="00862016"/>
        </w:tc>
        <w:tc>
          <w:tcPr>
            <w:tcW w:w="17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B24DD14" w14:textId="77777777" w:rsidR="00862016" w:rsidRDefault="00862016"/>
        </w:tc>
        <w:tc>
          <w:tcPr>
            <w:tcW w:w="160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04203E9" w14:textId="77777777" w:rsidR="00862016" w:rsidRDefault="00862016"/>
        </w:tc>
      </w:tr>
      <w:tr w:rsidR="00862016" w14:paraId="703C9496" w14:textId="77777777" w:rsidTr="00545D8A">
        <w:trPr>
          <w:trHeight w:val="11070"/>
        </w:trPr>
        <w:tc>
          <w:tcPr>
            <w:tcW w:w="110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D3B9122" w14:textId="77777777" w:rsidR="00862016" w:rsidRDefault="00D936B4">
            <w:pPr>
              <w:suppressAutoHyphens/>
              <w:outlineLvl w:val="0"/>
            </w:pPr>
            <w:r>
              <w:rPr>
                <w:rFonts w:ascii="Times New Roman" w:hAnsi="Times New Roman"/>
                <w:sz w:val="24"/>
                <w:szCs w:val="24"/>
                <w14:textOutline w14:w="12700" w14:cap="flat" w14:cmpd="sng" w14:algn="ctr">
                  <w14:noFill/>
                  <w14:prstDash w14:val="solid"/>
                  <w14:miter w14:lim="400000"/>
                </w14:textOutline>
              </w:rPr>
              <w:lastRenderedPageBreak/>
              <w:t>Члан 261.</w:t>
            </w:r>
          </w:p>
          <w:p w14:paraId="713BBC69" w14:textId="77777777" w:rsidR="00862016" w:rsidRDefault="00D936B4">
            <w:pPr>
              <w:suppressAutoHyphens/>
              <w:outlineLvl w:val="0"/>
            </w:pPr>
            <w:r>
              <w:rPr>
                <w:rFonts w:ascii="Times New Roman" w:hAnsi="Times New Roman"/>
                <w:sz w:val="24"/>
                <w:szCs w:val="24"/>
                <w14:textOutline w14:w="12700" w14:cap="flat" w14:cmpd="sng" w14:algn="ctr">
                  <w14:noFill/>
                  <w14:prstDash w14:val="solid"/>
                  <w14:miter w14:lim="400000"/>
                </w14:textOutline>
              </w:rPr>
              <w:t>став 1.</w:t>
            </w:r>
          </w:p>
        </w:tc>
        <w:tc>
          <w:tcPr>
            <w:tcW w:w="304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BB7FA1D" w14:textId="77777777" w:rsidR="00862016" w:rsidRDefault="00D936B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spacing w:before="0" w:line="240" w:lineRule="auto"/>
            </w:pPr>
            <w:r>
              <w:rPr>
                <w:rFonts w:ascii="Times New Roman" w:hAnsi="Times New Roman"/>
              </w:rPr>
              <w:t xml:space="preserve">Државе чланице могу захтевати од пореских обвезника да поднесу пријаву у којој су исказани сви подаци наведени у </w:t>
            </w:r>
            <w:r>
              <w:rPr>
                <w:rFonts w:ascii="Times New Roman" w:hAnsi="Times New Roman"/>
              </w:rPr>
              <w:t>члановима 250. и 251, с обзиром на све трансакције извршене у претходној години. Та пријава мора да садржи све информације потребне за било каква усклађења.</w:t>
            </w:r>
          </w:p>
        </w:tc>
        <w:tc>
          <w:tcPr>
            <w:tcW w:w="1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C02E8A6" w14:textId="77777777" w:rsidR="00862016" w:rsidRDefault="00D936B4">
            <w:pPr>
              <w:suppressAutoHyphens/>
              <w:outlineLvl w:val="0"/>
            </w:pPr>
            <w:r>
              <w:rPr>
                <w:rFonts w:ascii="Times New Roman" w:hAnsi="Times New Roman"/>
                <w:sz w:val="24"/>
                <w:szCs w:val="24"/>
                <w14:textOutline w14:w="12700" w14:cap="flat" w14:cmpd="sng" w14:algn="ctr">
                  <w14:noFill/>
                  <w14:prstDash w14:val="solid"/>
                  <w14:miter w14:lim="400000"/>
                </w14:textOutline>
              </w:rPr>
              <w:t>Члан 8. став 3.</w:t>
            </w:r>
          </w:p>
        </w:tc>
        <w:tc>
          <w:tcPr>
            <w:tcW w:w="270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6A41866" w14:textId="77777777" w:rsidR="00862016" w:rsidRDefault="00D936B4">
            <w:pPr>
              <w:spacing w:after="160" w:line="210" w:lineRule="atLeast"/>
              <w:ind w:firstLine="720"/>
              <w:jc w:val="both"/>
              <w:rPr>
                <w:rFonts w:ascii="Times New Roman" w:eastAsia="Times New Roman" w:hAnsi="Times New Roman" w:cs="Times New Roman"/>
                <w:sz w:val="24"/>
                <w:szCs w:val="24"/>
              </w:rPr>
            </w:pPr>
            <w:r>
              <w:rPr>
                <w:rFonts w:ascii="Times New Roman" w:hAnsi="Times New Roman"/>
                <w:sz w:val="24"/>
                <w:szCs w:val="24"/>
              </w:rPr>
              <w:t xml:space="preserve">Ст. 6, 7. и 8. </w:t>
            </w:r>
            <w:r>
              <w:rPr>
                <w:rFonts w:ascii="Times New Roman" w:hAnsi="Times New Roman"/>
                <w:sz w:val="24"/>
                <w:szCs w:val="24"/>
                <w:lang w:val="ru-RU"/>
              </w:rPr>
              <w:t>мењај</w:t>
            </w:r>
            <w:r>
              <w:rPr>
                <w:rFonts w:ascii="Times New Roman" w:hAnsi="Times New Roman"/>
                <w:sz w:val="24"/>
                <w:szCs w:val="24"/>
                <w:lang w:val="ru-RU"/>
              </w:rPr>
              <w:t>у се и гласе</w:t>
            </w:r>
            <w:r>
              <w:rPr>
                <w:rFonts w:ascii="Times New Roman" w:hAnsi="Times New Roman"/>
                <w:sz w:val="24"/>
                <w:szCs w:val="24"/>
              </w:rPr>
              <w:t>:</w:t>
            </w:r>
          </w:p>
          <w:p w14:paraId="3048D0B4" w14:textId="77777777" w:rsidR="00862016" w:rsidRDefault="00D936B4">
            <w:pPr>
              <w:spacing w:after="160" w:line="210" w:lineRule="atLeast"/>
              <w:ind w:firstLine="720"/>
              <w:jc w:val="both"/>
              <w:rPr>
                <w:rFonts w:ascii="Times New Roman" w:eastAsia="Times New Roman" w:hAnsi="Times New Roman" w:cs="Times New Roman"/>
                <w:sz w:val="24"/>
                <w:szCs w:val="24"/>
              </w:rPr>
            </w:pPr>
            <w:r>
              <w:rPr>
                <w:rFonts w:ascii="Times New Roman" w:hAnsi="Times New Roman"/>
                <w:sz w:val="24"/>
                <w:szCs w:val="24"/>
              </w:rPr>
              <w:t xml:space="preserve">„Ако обвезник ПДВ не поднесе пореску пријаву у року из става 1. </w:t>
            </w:r>
            <w:r>
              <w:rPr>
                <w:rFonts w:ascii="Times New Roman" w:hAnsi="Times New Roman"/>
                <w:sz w:val="24"/>
                <w:szCs w:val="24"/>
                <w:lang w:val="ru-RU"/>
              </w:rPr>
              <w:t>овог члана</w:t>
            </w:r>
            <w:r>
              <w:rPr>
                <w:rFonts w:ascii="Times New Roman" w:hAnsi="Times New Roman"/>
                <w:sz w:val="24"/>
                <w:szCs w:val="24"/>
              </w:rPr>
              <w:t>, порески орган подноси пореску пријаву по службеној дужности на основу прелиминарне пореске пријаве у складу са овим законом.</w:t>
            </w:r>
          </w:p>
          <w:p w14:paraId="747B6673" w14:textId="77777777" w:rsidR="00862016" w:rsidRDefault="00D936B4">
            <w:pPr>
              <w:spacing w:after="160" w:line="210" w:lineRule="atLeast"/>
              <w:ind w:firstLine="720"/>
              <w:jc w:val="both"/>
              <w:rPr>
                <w:rFonts w:ascii="Times New Roman" w:eastAsia="Times New Roman" w:hAnsi="Times New Roman" w:cs="Times New Roman"/>
                <w:strike/>
                <w:sz w:val="24"/>
                <w:szCs w:val="24"/>
              </w:rPr>
            </w:pPr>
            <w:r>
              <w:rPr>
                <w:rFonts w:ascii="Times New Roman" w:hAnsi="Times New Roman"/>
                <w:sz w:val="24"/>
                <w:szCs w:val="24"/>
              </w:rPr>
              <w:t xml:space="preserve">Пореска пријава по службеној дужности из </w:t>
            </w:r>
            <w:r>
              <w:rPr>
                <w:rFonts w:ascii="Times New Roman" w:hAnsi="Times New Roman"/>
                <w:sz w:val="24"/>
                <w:szCs w:val="24"/>
              </w:rPr>
              <w:t>става 6. овог члана садржи искључиво податке о обрачунатом ПДВ.</w:t>
            </w:r>
          </w:p>
          <w:p w14:paraId="3D163A8C" w14:textId="77777777" w:rsidR="00862016" w:rsidRDefault="00D936B4">
            <w:pPr>
              <w:spacing w:after="160" w:line="210" w:lineRule="atLeast"/>
              <w:ind w:firstLine="720"/>
              <w:jc w:val="both"/>
              <w:rPr>
                <w:rFonts w:ascii="Times New Roman" w:eastAsia="Times New Roman" w:hAnsi="Times New Roman" w:cs="Times New Roman"/>
                <w:sz w:val="24"/>
                <w:szCs w:val="24"/>
              </w:rPr>
            </w:pPr>
            <w:r>
              <w:rPr>
                <w:rFonts w:ascii="Times New Roman" w:hAnsi="Times New Roman"/>
                <w:sz w:val="24"/>
                <w:szCs w:val="24"/>
              </w:rPr>
              <w:t xml:space="preserve">Ако се лице који није обвезник ПДВ, </w:t>
            </w:r>
            <w:r>
              <w:rPr>
                <w:rFonts w:ascii="Times New Roman" w:hAnsi="Times New Roman"/>
                <w:sz w:val="24"/>
                <w:szCs w:val="24"/>
                <w:lang w:val="ru-RU"/>
              </w:rPr>
              <w:t>односно обвезник ПДВ евидентира за обавезу плаћања ПДВ у пореском периоду у којем има обавезу по основу ПДВ у својству пореског дужника који није евидентира</w:t>
            </w:r>
            <w:r>
              <w:rPr>
                <w:rFonts w:ascii="Times New Roman" w:hAnsi="Times New Roman"/>
                <w:sz w:val="24"/>
                <w:szCs w:val="24"/>
                <w:lang w:val="ru-RU"/>
              </w:rPr>
              <w:t>н за обавезу плаћања ПДВ у складу са овим законом</w:t>
            </w:r>
            <w:r>
              <w:rPr>
                <w:rFonts w:ascii="Times New Roman" w:hAnsi="Times New Roman"/>
                <w:sz w:val="24"/>
                <w:szCs w:val="24"/>
              </w:rPr>
              <w:t>, за тај порески период подноси две пореске пријаве, и то:</w:t>
            </w:r>
          </w:p>
          <w:p w14:paraId="18D0CE93" w14:textId="77777777" w:rsidR="00862016" w:rsidRDefault="00D936B4">
            <w:pPr>
              <w:spacing w:after="160" w:line="210" w:lineRule="atLeast"/>
              <w:ind w:firstLine="720"/>
              <w:jc w:val="both"/>
              <w:rPr>
                <w:rFonts w:ascii="Times New Roman" w:eastAsia="Times New Roman" w:hAnsi="Times New Roman" w:cs="Times New Roman"/>
                <w:sz w:val="24"/>
                <w:szCs w:val="24"/>
              </w:rPr>
            </w:pPr>
            <w:r>
              <w:rPr>
                <w:rFonts w:ascii="Times New Roman" w:hAnsi="Times New Roman"/>
                <w:sz w:val="24"/>
                <w:szCs w:val="24"/>
              </w:rPr>
              <w:t xml:space="preserve">1) </w:t>
            </w:r>
            <w:r>
              <w:rPr>
                <w:rFonts w:ascii="Times New Roman" w:hAnsi="Times New Roman"/>
                <w:sz w:val="24"/>
                <w:szCs w:val="24"/>
                <w:lang w:val="ru-RU"/>
              </w:rPr>
              <w:t xml:space="preserve">пореску пријаву у својству пореског дужника који није  евидентиран за обавезу плаћања ПДВ у складу са </w:t>
            </w:r>
            <w:r>
              <w:rPr>
                <w:rFonts w:ascii="Times New Roman" w:hAnsi="Times New Roman"/>
                <w:sz w:val="24"/>
                <w:szCs w:val="24"/>
                <w:lang w:val="ru-RU"/>
              </w:rPr>
              <w:lastRenderedPageBreak/>
              <w:t>овим законом</w:t>
            </w:r>
            <w:r>
              <w:rPr>
                <w:rFonts w:ascii="Times New Roman" w:hAnsi="Times New Roman"/>
                <w:sz w:val="24"/>
                <w:szCs w:val="24"/>
              </w:rPr>
              <w:t>, за период од првог дана порес</w:t>
            </w:r>
            <w:r>
              <w:rPr>
                <w:rFonts w:ascii="Times New Roman" w:hAnsi="Times New Roman"/>
                <w:sz w:val="24"/>
                <w:szCs w:val="24"/>
              </w:rPr>
              <w:t>ког периода закључно са даном који претходи дану почетка обављања ПДВ активности;</w:t>
            </w:r>
          </w:p>
          <w:p w14:paraId="1D919C58" w14:textId="77777777" w:rsidR="00862016" w:rsidRDefault="00D936B4">
            <w:pPr>
              <w:spacing w:after="160" w:line="210" w:lineRule="atLeast"/>
              <w:ind w:firstLine="720"/>
              <w:jc w:val="both"/>
            </w:pPr>
            <w:r>
              <w:rPr>
                <w:rFonts w:ascii="Times New Roman" w:hAnsi="Times New Roman"/>
                <w:sz w:val="24"/>
                <w:szCs w:val="24"/>
              </w:rPr>
              <w:t xml:space="preserve">2) </w:t>
            </w:r>
            <w:r>
              <w:rPr>
                <w:rFonts w:ascii="Times New Roman" w:hAnsi="Times New Roman"/>
                <w:sz w:val="24"/>
                <w:szCs w:val="24"/>
                <w:lang w:val="ru-RU"/>
              </w:rPr>
              <w:t>пореску пријаву у својству обвезника ПДВ евидентираног за обавезу плаћања ПДВ у складу са овим законом</w:t>
            </w:r>
            <w:r>
              <w:rPr>
                <w:rFonts w:ascii="Times New Roman" w:hAnsi="Times New Roman"/>
                <w:sz w:val="24"/>
                <w:szCs w:val="24"/>
              </w:rPr>
              <w:t>, за период од дана почетка обављања ПДВ активности до истека пореско</w:t>
            </w:r>
            <w:r>
              <w:rPr>
                <w:rFonts w:ascii="Times New Roman" w:hAnsi="Times New Roman"/>
                <w:sz w:val="24"/>
                <w:szCs w:val="24"/>
              </w:rPr>
              <w:t>г периода.ˮ.</w:t>
            </w:r>
          </w:p>
        </w:tc>
        <w:tc>
          <w:tcPr>
            <w:tcW w:w="144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627A59F" w14:textId="77777777" w:rsidR="00862016" w:rsidRDefault="00D936B4">
            <w:pPr>
              <w:suppressAutoHyphens/>
              <w:jc w:val="center"/>
              <w:outlineLvl w:val="0"/>
            </w:pPr>
            <w:r>
              <w:rPr>
                <w:rFonts w:ascii="Times New Roman" w:hAnsi="Times New Roman"/>
                <w:sz w:val="24"/>
                <w:szCs w:val="24"/>
                <w14:textOutline w14:w="12700" w14:cap="flat" w14:cmpd="sng" w14:algn="ctr">
                  <w14:noFill/>
                  <w14:prstDash w14:val="solid"/>
                  <w14:miter w14:lim="400000"/>
                </w14:textOutline>
              </w:rPr>
              <w:lastRenderedPageBreak/>
              <w:t>ПУ</w:t>
            </w:r>
          </w:p>
        </w:tc>
        <w:tc>
          <w:tcPr>
            <w:tcW w:w="17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A09B3CE" w14:textId="77777777" w:rsidR="00862016" w:rsidRDefault="00862016"/>
        </w:tc>
        <w:tc>
          <w:tcPr>
            <w:tcW w:w="160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143C72C" w14:textId="77777777" w:rsidR="00862016" w:rsidRDefault="00862016"/>
        </w:tc>
      </w:tr>
      <w:tr w:rsidR="00862016" w14:paraId="28E56752" w14:textId="77777777" w:rsidTr="00545D8A">
        <w:trPr>
          <w:trHeight w:val="9600"/>
        </w:trPr>
        <w:tc>
          <w:tcPr>
            <w:tcW w:w="110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F1D21C5" w14:textId="77777777" w:rsidR="00862016" w:rsidRDefault="00862016"/>
        </w:tc>
        <w:tc>
          <w:tcPr>
            <w:tcW w:w="304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BA57654" w14:textId="77777777" w:rsidR="00862016" w:rsidRDefault="00862016"/>
        </w:tc>
        <w:tc>
          <w:tcPr>
            <w:tcW w:w="1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5B966B6" w14:textId="77777777" w:rsidR="00862016" w:rsidRDefault="00D936B4">
            <w:pPr>
              <w:suppressAutoHyphens/>
              <w:outlineLvl w:val="0"/>
            </w:pPr>
            <w:r>
              <w:rPr>
                <w:rFonts w:ascii="Times New Roman" w:hAnsi="Times New Roman"/>
                <w:sz w:val="24"/>
                <w:szCs w:val="24"/>
                <w14:textOutline w14:w="12700" w14:cap="flat" w14:cmpd="sng" w14:algn="ctr">
                  <w14:noFill/>
                  <w14:prstDash w14:val="solid"/>
                  <w14:miter w14:lim="400000"/>
                </w14:textOutline>
              </w:rPr>
              <w:t>Члан 8. став 4.</w:t>
            </w:r>
          </w:p>
        </w:tc>
        <w:tc>
          <w:tcPr>
            <w:tcW w:w="270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4A600B4" w14:textId="77777777" w:rsidR="00862016" w:rsidRDefault="00D936B4">
            <w:pPr>
              <w:tabs>
                <w:tab w:val="left" w:pos="1440"/>
              </w:tabs>
              <w:suppressAutoHyphens/>
              <w:outlineLvl w:val="0"/>
            </w:pPr>
            <w:r>
              <w:rPr>
                <w:rFonts w:ascii="Times New Roman" w:hAnsi="Times New Roman"/>
                <w:sz w:val="24"/>
                <w:szCs w:val="24"/>
                <w14:textOutline w14:w="12700" w14:cap="flat" w14:cmpd="sng" w14:algn="ctr">
                  <w14:noFill/>
                  <w14:prstDash w14:val="solid"/>
                  <w14:miter w14:lim="400000"/>
                </w14:textOutline>
              </w:rPr>
              <w:t>Додају се ст. 9, 10. и 11, који гласе:</w:t>
            </w:r>
          </w:p>
          <w:p w14:paraId="6F75AFC9" w14:textId="77777777" w:rsidR="00862016" w:rsidRDefault="00D936B4">
            <w:pPr>
              <w:tabs>
                <w:tab w:val="left" w:pos="1440"/>
              </w:tabs>
              <w:suppressAutoHyphens/>
              <w:outlineLvl w:val="0"/>
            </w:pPr>
            <w:r>
              <w:rPr>
                <w:rFonts w:ascii="Times New Roman" w:hAnsi="Times New Roman"/>
                <w:sz w:val="24"/>
                <w:szCs w:val="24"/>
                <w14:textOutline w14:w="12700" w14:cap="flat" w14:cmpd="sng" w14:algn="ctr">
                  <w14:noFill/>
                  <w14:prstDash w14:val="solid"/>
                  <w14:miter w14:lim="400000"/>
                </w14:textOutline>
              </w:rPr>
              <w:t>„Обвезник ПДВ из члана 38. став 1. овог закона, који се није евидентирао за обавезу плаћањ</w:t>
            </w:r>
            <w:r>
              <w:rPr>
                <w:rFonts w:ascii="Times New Roman" w:hAnsi="Times New Roman"/>
                <w:sz w:val="24"/>
                <w:szCs w:val="24"/>
                <w14:textOutline w14:w="12700" w14:cap="flat" w14:cmpd="sng" w14:algn="ctr">
                  <w14:noFill/>
                  <w14:prstDash w14:val="solid"/>
                  <w14:miter w14:lim="400000"/>
                </w14:textOutline>
              </w:rPr>
              <w:t>а ПДВ у прописаном року, има право да у првој пореској пријави, коју подноси после евидентирања за обавезу плаћања ПДВ, изврши корекцију ПДВ за претходне пореске периоде.</w:t>
            </w:r>
          </w:p>
          <w:p w14:paraId="10E5AD48" w14:textId="77777777" w:rsidR="00862016" w:rsidRDefault="00D936B4">
            <w:pPr>
              <w:tabs>
                <w:tab w:val="left" w:pos="1440"/>
              </w:tabs>
              <w:suppressAutoHyphens/>
              <w:outlineLvl w:val="0"/>
            </w:pPr>
            <w:r>
              <w:rPr>
                <w:rFonts w:ascii="Times New Roman" w:hAnsi="Times New Roman"/>
                <w:sz w:val="24"/>
                <w:szCs w:val="24"/>
                <w14:textOutline w14:w="12700" w14:cap="flat" w14:cmpd="sng" w14:algn="ctr">
                  <w14:noFill/>
                  <w14:prstDash w14:val="solid"/>
                  <w14:miter w14:lim="400000"/>
                </w14:textOutline>
              </w:rPr>
              <w:t xml:space="preserve">Сматра се да је </w:t>
            </w:r>
            <w:r>
              <w:rPr>
                <w:rFonts w:ascii="Times New Roman" w:hAnsi="Times New Roman"/>
                <w:sz w:val="24"/>
                <w:szCs w:val="24"/>
                <w14:textOutline w14:w="12700" w14:cap="flat" w14:cmpd="sng" w14:algn="ctr">
                  <w14:noFill/>
                  <w14:prstDash w14:val="solid"/>
                  <w14:miter w14:lim="400000"/>
                </w14:textOutline>
              </w:rPr>
              <w:t>обвезник ПДВ корекцијом ПДВ из става 9. овог члана отклонио грешку која се односи на пореску обавезу.</w:t>
            </w:r>
          </w:p>
          <w:p w14:paraId="56354EFD" w14:textId="77777777" w:rsidR="00862016" w:rsidRDefault="00D936B4">
            <w:pPr>
              <w:tabs>
                <w:tab w:val="left" w:pos="1440"/>
              </w:tabs>
              <w:suppressAutoHyphens/>
              <w:outlineLvl w:val="0"/>
            </w:pPr>
            <w:r>
              <w:rPr>
                <w:rFonts w:ascii="Times New Roman" w:hAnsi="Times New Roman"/>
                <w:sz w:val="24"/>
                <w:szCs w:val="24"/>
                <w14:textOutline w14:w="12700" w14:cap="flat" w14:cmpd="sng" w14:algn="ctr">
                  <w14:noFill/>
                  <w14:prstDash w14:val="solid"/>
                  <w14:miter w14:lim="400000"/>
                </w14:textOutline>
              </w:rPr>
              <w:t>На радњу из става 9. овог члана сходно се примењују одредбе закона којим се уређују порески</w:t>
            </w:r>
            <w:r>
              <w:rPr>
                <w:rFonts w:ascii="Times New Roman" w:hAnsi="Times New Roman"/>
                <w:sz w:val="24"/>
                <w:szCs w:val="24"/>
                <w14:textOutline w14:w="12700" w14:cap="flat" w14:cmpd="sng" w14:algn="ctr">
                  <w14:noFill/>
                  <w14:prstDash w14:val="solid"/>
                  <w14:miter w14:lim="400000"/>
                </w14:textOutline>
              </w:rPr>
              <w:t xml:space="preserve"> поступак и пореска администрација које се односе на постојање кривичног дела или прекршаја у случају подношења измењене пореске пријаве.ˮ.</w:t>
            </w:r>
          </w:p>
        </w:tc>
        <w:tc>
          <w:tcPr>
            <w:tcW w:w="144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62423B7" w14:textId="77777777" w:rsidR="00862016" w:rsidRDefault="00862016"/>
        </w:tc>
        <w:tc>
          <w:tcPr>
            <w:tcW w:w="17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37AFB39" w14:textId="77777777" w:rsidR="00862016" w:rsidRDefault="00862016"/>
        </w:tc>
        <w:tc>
          <w:tcPr>
            <w:tcW w:w="160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0048815" w14:textId="77777777" w:rsidR="00862016" w:rsidRDefault="00862016"/>
        </w:tc>
      </w:tr>
      <w:tr w:rsidR="00862016" w14:paraId="2403D859" w14:textId="77777777" w:rsidTr="00545D8A">
        <w:trPr>
          <w:trHeight w:val="8402"/>
        </w:trPr>
        <w:tc>
          <w:tcPr>
            <w:tcW w:w="110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3B97887" w14:textId="77777777" w:rsidR="00862016" w:rsidRDefault="00D936B4">
            <w:pPr>
              <w:suppressAutoHyphens/>
              <w:outlineLvl w:val="0"/>
            </w:pPr>
            <w:r>
              <w:rPr>
                <w:rFonts w:ascii="Times New Roman" w:hAnsi="Times New Roman"/>
                <w:sz w:val="24"/>
                <w:szCs w:val="24"/>
                <w14:textOutline w14:w="12700" w14:cap="flat" w14:cmpd="sng" w14:algn="ctr">
                  <w14:noFill/>
                  <w14:prstDash w14:val="solid"/>
                  <w14:miter w14:lim="400000"/>
                </w14:textOutline>
              </w:rPr>
              <w:lastRenderedPageBreak/>
              <w:t>Члан 206.</w:t>
            </w:r>
          </w:p>
          <w:p w14:paraId="7D518E4F" w14:textId="77777777" w:rsidR="00862016" w:rsidRDefault="00862016">
            <w:pPr>
              <w:suppressAutoHyphens/>
              <w:outlineLvl w:val="0"/>
            </w:pPr>
          </w:p>
          <w:p w14:paraId="3CCD608A" w14:textId="77777777" w:rsidR="00862016" w:rsidRDefault="00862016">
            <w:pPr>
              <w:suppressAutoHyphens/>
              <w:outlineLvl w:val="0"/>
            </w:pPr>
          </w:p>
          <w:p w14:paraId="2DFD6114" w14:textId="77777777" w:rsidR="00862016" w:rsidRDefault="00862016">
            <w:pPr>
              <w:suppressAutoHyphens/>
              <w:outlineLvl w:val="0"/>
            </w:pPr>
          </w:p>
          <w:p w14:paraId="6C821906" w14:textId="77777777" w:rsidR="00862016" w:rsidRDefault="00862016">
            <w:pPr>
              <w:suppressAutoHyphens/>
              <w:outlineLvl w:val="0"/>
            </w:pPr>
          </w:p>
          <w:p w14:paraId="5606F670" w14:textId="77777777" w:rsidR="00862016" w:rsidRDefault="00862016">
            <w:pPr>
              <w:suppressAutoHyphens/>
              <w:outlineLvl w:val="0"/>
            </w:pPr>
          </w:p>
          <w:p w14:paraId="6428F8E2" w14:textId="77777777" w:rsidR="00862016" w:rsidRDefault="00862016">
            <w:pPr>
              <w:suppressAutoHyphens/>
              <w:outlineLvl w:val="0"/>
            </w:pPr>
          </w:p>
          <w:p w14:paraId="12E0D9E9" w14:textId="77777777" w:rsidR="00862016" w:rsidRDefault="00862016">
            <w:pPr>
              <w:suppressAutoHyphens/>
              <w:outlineLvl w:val="0"/>
            </w:pPr>
          </w:p>
          <w:p w14:paraId="57147105" w14:textId="77777777" w:rsidR="00862016" w:rsidRDefault="00862016">
            <w:pPr>
              <w:suppressAutoHyphens/>
              <w:outlineLvl w:val="0"/>
            </w:pPr>
          </w:p>
          <w:p w14:paraId="4640C18E" w14:textId="77777777" w:rsidR="00862016" w:rsidRDefault="00862016">
            <w:pPr>
              <w:suppressAutoHyphens/>
              <w:outlineLvl w:val="0"/>
            </w:pPr>
          </w:p>
          <w:p w14:paraId="3D4E3E47" w14:textId="77777777" w:rsidR="00862016" w:rsidRDefault="00862016">
            <w:pPr>
              <w:suppressAutoHyphens/>
              <w:outlineLvl w:val="0"/>
            </w:pPr>
          </w:p>
          <w:p w14:paraId="7DB7ED86" w14:textId="77777777" w:rsidR="00862016" w:rsidRDefault="00862016">
            <w:pPr>
              <w:suppressAutoHyphens/>
              <w:outlineLvl w:val="0"/>
            </w:pPr>
          </w:p>
          <w:p w14:paraId="142035AD" w14:textId="77777777" w:rsidR="00862016" w:rsidRDefault="00862016">
            <w:pPr>
              <w:suppressAutoHyphens/>
              <w:outlineLvl w:val="0"/>
            </w:pPr>
          </w:p>
          <w:p w14:paraId="32B7FB66" w14:textId="77777777" w:rsidR="00862016" w:rsidRDefault="00862016">
            <w:pPr>
              <w:suppressAutoHyphens/>
              <w:outlineLvl w:val="0"/>
            </w:pPr>
          </w:p>
          <w:p w14:paraId="573451D1" w14:textId="77777777" w:rsidR="00862016" w:rsidRDefault="00862016">
            <w:pPr>
              <w:suppressAutoHyphens/>
              <w:outlineLvl w:val="0"/>
            </w:pPr>
          </w:p>
          <w:p w14:paraId="0D33AFFF" w14:textId="77777777" w:rsidR="00862016" w:rsidRDefault="00D936B4">
            <w:pPr>
              <w:suppressAutoHyphens/>
              <w:outlineLvl w:val="0"/>
            </w:pPr>
            <w:r>
              <w:rPr>
                <w:rFonts w:ascii="Times New Roman" w:hAnsi="Times New Roman"/>
                <w:sz w:val="24"/>
                <w:szCs w:val="24"/>
                <w14:textOutline w14:w="12700" w14:cap="flat" w14:cmpd="sng" w14:algn="ctr">
                  <w14:noFill/>
                  <w14:prstDash w14:val="solid"/>
                  <w14:miter w14:lim="400000"/>
                </w14:textOutline>
              </w:rPr>
              <w:t>Члан 250. став 1.</w:t>
            </w:r>
          </w:p>
        </w:tc>
        <w:tc>
          <w:tcPr>
            <w:tcW w:w="304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2F380C9" w14:textId="77777777" w:rsidR="00862016" w:rsidRDefault="00D936B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spacing w:before="0" w:line="240" w:lineRule="auto"/>
              <w:rPr>
                <w:rFonts w:ascii="Times New Roman" w:eastAsia="Times New Roman" w:hAnsi="Times New Roman" w:cs="Times New Roman"/>
              </w:rPr>
            </w:pPr>
            <w:r>
              <w:rPr>
                <w:rFonts w:ascii="Times New Roman" w:hAnsi="Times New Roman"/>
              </w:rPr>
              <w:t>Сваки порески обвезник који је дужан да плаћа ПДВ мора плаћати нето износ ПДВ при подношењу прија</w:t>
            </w:r>
            <w:r>
              <w:rPr>
                <w:rFonts w:ascii="Times New Roman" w:hAnsi="Times New Roman"/>
              </w:rPr>
              <w:t xml:space="preserve">ве ПДВ предвиђене чланом 250. </w:t>
            </w:r>
          </w:p>
          <w:p w14:paraId="22A06CDF" w14:textId="77777777" w:rsidR="00862016" w:rsidRDefault="00D936B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spacing w:before="0" w:line="240" w:lineRule="auto"/>
              <w:rPr>
                <w:rFonts w:ascii="Times New Roman" w:eastAsia="Times New Roman" w:hAnsi="Times New Roman" w:cs="Times New Roman"/>
              </w:rPr>
            </w:pPr>
            <w:r>
              <w:rPr>
                <w:rFonts w:ascii="Times New Roman" w:hAnsi="Times New Roman"/>
              </w:rPr>
              <w:t>Државе чланице могу одредити други датум за плаћање тог износа или захтевати међуплаћање.</w:t>
            </w:r>
          </w:p>
          <w:p w14:paraId="7F7D7648" w14:textId="77777777" w:rsidR="00862016" w:rsidRDefault="00862016">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spacing w:before="0" w:line="240" w:lineRule="auto"/>
              <w:rPr>
                <w:rFonts w:ascii="Times New Roman" w:eastAsia="Times New Roman" w:hAnsi="Times New Roman" w:cs="Times New Roman"/>
              </w:rPr>
            </w:pPr>
          </w:p>
          <w:p w14:paraId="0B2FAF1B" w14:textId="77777777" w:rsidR="00862016" w:rsidRDefault="00862016">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spacing w:before="0" w:line="240" w:lineRule="auto"/>
              <w:rPr>
                <w:rFonts w:ascii="Times New Roman" w:eastAsia="Times New Roman" w:hAnsi="Times New Roman" w:cs="Times New Roman"/>
              </w:rPr>
            </w:pPr>
          </w:p>
          <w:p w14:paraId="3F5D5788" w14:textId="77777777" w:rsidR="00862016" w:rsidRDefault="00862016">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spacing w:before="0" w:line="240" w:lineRule="auto"/>
              <w:rPr>
                <w:rFonts w:ascii="Times New Roman" w:eastAsia="Times New Roman" w:hAnsi="Times New Roman" w:cs="Times New Roman"/>
              </w:rPr>
            </w:pPr>
          </w:p>
          <w:p w14:paraId="7AF3C323" w14:textId="77777777" w:rsidR="00862016" w:rsidRDefault="00862016">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spacing w:before="0" w:line="240" w:lineRule="auto"/>
              <w:rPr>
                <w:rFonts w:ascii="Times New Roman" w:eastAsia="Times New Roman" w:hAnsi="Times New Roman" w:cs="Times New Roman"/>
                <w:sz w:val="19"/>
                <w:szCs w:val="19"/>
              </w:rPr>
            </w:pPr>
          </w:p>
          <w:p w14:paraId="74920189" w14:textId="77777777" w:rsidR="00862016" w:rsidRDefault="00D936B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spacing w:before="0" w:line="240" w:lineRule="auto"/>
              <w:rPr>
                <w:rFonts w:ascii="Times New Roman" w:eastAsia="Times New Roman" w:hAnsi="Times New Roman" w:cs="Times New Roman"/>
              </w:rPr>
            </w:pPr>
            <w:r>
              <w:rPr>
                <w:rFonts w:ascii="Times New Roman" w:hAnsi="Times New Roman"/>
              </w:rPr>
              <w:t>Сваки порески обвезник дужан је да поднесе ПДВ пријаву у којој се наводе сви подаци који су потребни за израчунавање пореза за који</w:t>
            </w:r>
            <w:r>
              <w:rPr>
                <w:rFonts w:ascii="Times New Roman" w:hAnsi="Times New Roman"/>
              </w:rPr>
              <w:t xml:space="preserve"> је настала обавеза обрачуна и одбитака, као и уколико је то потребно за утврђивање основице за обрачун, укупна вредност трансакција које се односе на такав порез и одбитке, као и вредност сваке изузете трансакције.</w:t>
            </w:r>
          </w:p>
          <w:p w14:paraId="2051CD4C" w14:textId="77777777" w:rsidR="00862016" w:rsidRDefault="00862016">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spacing w:before="0" w:line="240" w:lineRule="auto"/>
            </w:pPr>
          </w:p>
        </w:tc>
        <w:tc>
          <w:tcPr>
            <w:tcW w:w="1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D3D9F11" w14:textId="77777777" w:rsidR="00862016" w:rsidRDefault="00D936B4">
            <w:pPr>
              <w:suppressAutoHyphens/>
              <w:outlineLvl w:val="0"/>
            </w:pPr>
            <w:r>
              <w:rPr>
                <w:rFonts w:ascii="Times New Roman" w:hAnsi="Times New Roman"/>
                <w:sz w:val="24"/>
                <w:szCs w:val="24"/>
                <w14:textOutline w14:w="12700" w14:cap="flat" w14:cmpd="sng" w14:algn="ctr">
                  <w14:noFill/>
                  <w14:prstDash w14:val="solid"/>
                  <w14:miter w14:lim="400000"/>
                </w14:textOutline>
              </w:rPr>
              <w:t>Члан 9.</w:t>
            </w:r>
          </w:p>
        </w:tc>
        <w:tc>
          <w:tcPr>
            <w:tcW w:w="270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00C53CD" w14:textId="77777777" w:rsidR="00862016" w:rsidRDefault="00D936B4">
            <w:pPr>
              <w:spacing w:after="160" w:line="210" w:lineRule="atLeast"/>
              <w:jc w:val="both"/>
              <w:rPr>
                <w:rFonts w:ascii="Times New Roman" w:eastAsia="Times New Roman" w:hAnsi="Times New Roman" w:cs="Times New Roman"/>
                <w:sz w:val="24"/>
                <w:szCs w:val="24"/>
              </w:rPr>
            </w:pPr>
            <w:r>
              <w:rPr>
                <w:rFonts w:ascii="Times New Roman" w:hAnsi="Times New Roman"/>
                <w:sz w:val="24"/>
                <w:szCs w:val="24"/>
              </w:rPr>
              <w:t>Члан 51. мења се и гласи:</w:t>
            </w:r>
          </w:p>
          <w:p w14:paraId="33F7A66E" w14:textId="77777777" w:rsidR="00862016" w:rsidRDefault="00862016">
            <w:pPr>
              <w:spacing w:after="160" w:line="210" w:lineRule="atLeast"/>
              <w:jc w:val="both"/>
              <w:rPr>
                <w:rFonts w:ascii="Times New Roman" w:eastAsia="Times New Roman" w:hAnsi="Times New Roman" w:cs="Times New Roman"/>
                <w:sz w:val="24"/>
                <w:szCs w:val="24"/>
              </w:rPr>
            </w:pPr>
          </w:p>
          <w:p w14:paraId="3EB8A453" w14:textId="77777777" w:rsidR="00862016" w:rsidRDefault="00D936B4">
            <w:pPr>
              <w:spacing w:after="160" w:line="210" w:lineRule="atLeast"/>
              <w:jc w:val="center"/>
              <w:rPr>
                <w:rFonts w:ascii="Times New Roman" w:eastAsia="Times New Roman" w:hAnsi="Times New Roman" w:cs="Times New Roman"/>
                <w:sz w:val="24"/>
                <w:szCs w:val="24"/>
              </w:rPr>
            </w:pPr>
            <w:r>
              <w:rPr>
                <w:rFonts w:ascii="Times New Roman" w:hAnsi="Times New Roman"/>
                <w:sz w:val="24"/>
                <w:szCs w:val="24"/>
              </w:rPr>
              <w:t>„Члан 51.</w:t>
            </w:r>
          </w:p>
          <w:p w14:paraId="4C84E03D" w14:textId="77777777" w:rsidR="00862016" w:rsidRDefault="00D936B4">
            <w:pPr>
              <w:spacing w:after="160" w:line="210" w:lineRule="atLeast"/>
              <w:ind w:firstLine="720"/>
              <w:jc w:val="both"/>
              <w:rPr>
                <w:rFonts w:ascii="Times New Roman" w:eastAsia="Times New Roman" w:hAnsi="Times New Roman" w:cs="Times New Roman"/>
                <w:sz w:val="24"/>
                <w:szCs w:val="24"/>
              </w:rPr>
            </w:pPr>
            <w:r>
              <w:rPr>
                <w:rFonts w:ascii="Times New Roman" w:hAnsi="Times New Roman"/>
                <w:sz w:val="24"/>
                <w:szCs w:val="24"/>
              </w:rPr>
              <w:t>Обвезник ПДВ дужан</w:t>
            </w:r>
            <w:r>
              <w:rPr>
                <w:rFonts w:ascii="Times New Roman" w:hAnsi="Times New Roman"/>
                <w:sz w:val="24"/>
                <w:szCs w:val="24"/>
                <w:lang w:val="ru-RU"/>
              </w:rPr>
              <w:t xml:space="preserve"> је </w:t>
            </w:r>
            <w:r>
              <w:rPr>
                <w:rFonts w:ascii="Times New Roman" w:hAnsi="Times New Roman"/>
                <w:sz w:val="24"/>
                <w:szCs w:val="24"/>
              </w:rPr>
              <w:t>да за сваки порески период плати ПДВ који је једнак позитивној разлици између укупног износа обрачунатог ПДВ и износа претходног поре</w:t>
            </w:r>
            <w:r>
              <w:rPr>
                <w:rFonts w:ascii="Times New Roman" w:hAnsi="Times New Roman"/>
                <w:sz w:val="24"/>
                <w:szCs w:val="24"/>
              </w:rPr>
              <w:t>за, у року за подношење пореске пријаве.</w:t>
            </w:r>
          </w:p>
          <w:p w14:paraId="209B6711" w14:textId="77777777" w:rsidR="00862016" w:rsidRDefault="00D936B4">
            <w:pPr>
              <w:spacing w:after="160" w:line="210" w:lineRule="atLeast"/>
              <w:ind w:firstLine="720"/>
              <w:jc w:val="both"/>
            </w:pPr>
            <w:r>
              <w:rPr>
                <w:rFonts w:ascii="Times New Roman" w:hAnsi="Times New Roman"/>
                <w:sz w:val="24"/>
                <w:szCs w:val="24"/>
              </w:rPr>
              <w:t>Порески дужник који ни</w:t>
            </w:r>
            <w:r>
              <w:rPr>
                <w:rFonts w:ascii="Times New Roman" w:hAnsi="Times New Roman"/>
                <w:sz w:val="24"/>
                <w:szCs w:val="24"/>
                <w:lang w:val="ru-RU"/>
              </w:rPr>
              <w:t xml:space="preserve">је </w:t>
            </w:r>
            <w:r>
              <w:rPr>
                <w:rFonts w:ascii="Times New Roman" w:hAnsi="Times New Roman"/>
                <w:sz w:val="24"/>
                <w:szCs w:val="24"/>
              </w:rPr>
              <w:t xml:space="preserve">обвезник ПДВ дужан </w:t>
            </w:r>
            <w:r>
              <w:rPr>
                <w:rFonts w:ascii="Times New Roman" w:hAnsi="Times New Roman"/>
                <w:sz w:val="24"/>
                <w:szCs w:val="24"/>
                <w:lang w:val="ru-RU"/>
              </w:rPr>
              <w:t xml:space="preserve">је </w:t>
            </w:r>
            <w:r>
              <w:rPr>
                <w:rFonts w:ascii="Times New Roman" w:hAnsi="Times New Roman"/>
                <w:sz w:val="24"/>
                <w:szCs w:val="24"/>
              </w:rPr>
              <w:t>да плати ПДВ у року за подношење пореске пријаве.ˮ.</w:t>
            </w:r>
          </w:p>
        </w:tc>
        <w:tc>
          <w:tcPr>
            <w:tcW w:w="144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4CDC807" w14:textId="77777777" w:rsidR="00862016" w:rsidRDefault="00D936B4">
            <w:pPr>
              <w:suppressAutoHyphens/>
              <w:jc w:val="center"/>
              <w:outlineLvl w:val="0"/>
            </w:pPr>
            <w:r>
              <w:rPr>
                <w:rFonts w:ascii="Times New Roman" w:hAnsi="Times New Roman"/>
                <w:sz w:val="24"/>
                <w:szCs w:val="24"/>
                <w14:textOutline w14:w="12700" w14:cap="flat" w14:cmpd="sng" w14:algn="ctr">
                  <w14:noFill/>
                  <w14:prstDash w14:val="solid"/>
                  <w14:miter w14:lim="400000"/>
                </w14:textOutline>
              </w:rPr>
              <w:t>ПУ</w:t>
            </w:r>
          </w:p>
        </w:tc>
        <w:tc>
          <w:tcPr>
            <w:tcW w:w="17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57F67A4" w14:textId="77777777" w:rsidR="00862016" w:rsidRDefault="00862016"/>
        </w:tc>
        <w:tc>
          <w:tcPr>
            <w:tcW w:w="160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3B7FA22" w14:textId="77777777" w:rsidR="00862016" w:rsidRDefault="00862016"/>
        </w:tc>
      </w:tr>
      <w:tr w:rsidR="00862016" w14:paraId="7F98F6DA" w14:textId="77777777" w:rsidTr="00545D8A">
        <w:trPr>
          <w:trHeight w:val="3000"/>
        </w:trPr>
        <w:tc>
          <w:tcPr>
            <w:tcW w:w="110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28F9AAF" w14:textId="77777777" w:rsidR="00862016" w:rsidRDefault="00862016"/>
        </w:tc>
        <w:tc>
          <w:tcPr>
            <w:tcW w:w="304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A2E08F0" w14:textId="77777777" w:rsidR="00862016" w:rsidRDefault="00862016"/>
        </w:tc>
        <w:tc>
          <w:tcPr>
            <w:tcW w:w="1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3199F19" w14:textId="77777777" w:rsidR="00862016" w:rsidRDefault="00D936B4">
            <w:pPr>
              <w:suppressAutoHyphens/>
              <w:outlineLvl w:val="0"/>
            </w:pPr>
            <w:r>
              <w:rPr>
                <w:rFonts w:ascii="Times New Roman" w:hAnsi="Times New Roman"/>
                <w:sz w:val="24"/>
                <w:szCs w:val="24"/>
                <w14:textOutline w14:w="12700" w14:cap="flat" w14:cmpd="sng" w14:algn="ctr">
                  <w14:noFill/>
                  <w14:prstDash w14:val="solid"/>
                  <w14:miter w14:lim="400000"/>
                </w14:textOutline>
              </w:rPr>
              <w:t>Члан 10. став 1.</w:t>
            </w:r>
          </w:p>
        </w:tc>
        <w:tc>
          <w:tcPr>
            <w:tcW w:w="270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8F97FF6" w14:textId="77777777" w:rsidR="00862016" w:rsidRDefault="00D936B4">
            <w:pPr>
              <w:spacing w:after="160" w:line="210" w:lineRule="atLeast"/>
              <w:jc w:val="both"/>
            </w:pPr>
            <w:r>
              <w:rPr>
                <w:rFonts w:ascii="Times New Roman" w:hAnsi="Times New Roman"/>
                <w:sz w:val="24"/>
                <w:szCs w:val="24"/>
              </w:rPr>
              <w:t>У члану 51а став 2. у уводној реченици речи: „уз пореску пријавуˮ бришу се, а речи: „достави пореском органу у електронском облику</w:t>
            </w:r>
            <w:r>
              <w:rPr>
                <w:rFonts w:ascii="Times New Roman" w:hAnsi="Times New Roman"/>
                <w:sz w:val="24"/>
                <w:szCs w:val="24"/>
                <w:vertAlign w:val="superscript"/>
              </w:rPr>
              <w:t xml:space="preserve"> </w:t>
            </w:r>
            <w:r>
              <w:rPr>
                <w:rFonts w:ascii="Times New Roman" w:hAnsi="Times New Roman"/>
                <w:sz w:val="24"/>
                <w:szCs w:val="24"/>
              </w:rPr>
              <w:t>обавештење</w:t>
            </w:r>
            <w:r>
              <w:rPr>
                <w:rFonts w:ascii="Times New Roman" w:hAnsi="Times New Roman"/>
                <w:sz w:val="24"/>
                <w:szCs w:val="24"/>
                <w:lang w:val="ru-RU"/>
              </w:rPr>
              <w:t>ˮ</w:t>
            </w:r>
            <w:r>
              <w:rPr>
                <w:rFonts w:ascii="Times New Roman" w:hAnsi="Times New Roman"/>
                <w:sz w:val="24"/>
                <w:szCs w:val="24"/>
                <w:lang w:val="ru-RU"/>
              </w:rPr>
              <w:t xml:space="preserve"> замењују се речима</w:t>
            </w:r>
            <w:r>
              <w:rPr>
                <w:rFonts w:ascii="Times New Roman" w:hAnsi="Times New Roman"/>
                <w:sz w:val="24"/>
                <w:szCs w:val="24"/>
              </w:rPr>
              <w:t>: „обавести порески органˮ.</w:t>
            </w:r>
          </w:p>
        </w:tc>
        <w:tc>
          <w:tcPr>
            <w:tcW w:w="144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6AEE033" w14:textId="77777777" w:rsidR="00862016" w:rsidRDefault="00862016"/>
        </w:tc>
        <w:tc>
          <w:tcPr>
            <w:tcW w:w="17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DDBEA95" w14:textId="77777777" w:rsidR="00862016" w:rsidRDefault="00862016"/>
        </w:tc>
        <w:tc>
          <w:tcPr>
            <w:tcW w:w="160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8C318BD" w14:textId="77777777" w:rsidR="00862016" w:rsidRDefault="00862016"/>
        </w:tc>
      </w:tr>
      <w:tr w:rsidR="00862016" w14:paraId="115C4494" w14:textId="77777777" w:rsidTr="00545D8A">
        <w:trPr>
          <w:trHeight w:val="2660"/>
        </w:trPr>
        <w:tc>
          <w:tcPr>
            <w:tcW w:w="110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A43147D" w14:textId="77777777" w:rsidR="00862016" w:rsidRDefault="00862016"/>
        </w:tc>
        <w:tc>
          <w:tcPr>
            <w:tcW w:w="304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A75CCA9" w14:textId="77777777" w:rsidR="00862016" w:rsidRDefault="00862016"/>
        </w:tc>
        <w:tc>
          <w:tcPr>
            <w:tcW w:w="1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43953A6" w14:textId="77777777" w:rsidR="00862016" w:rsidRDefault="00D936B4">
            <w:pPr>
              <w:suppressAutoHyphens/>
              <w:outlineLvl w:val="0"/>
            </w:pPr>
            <w:r>
              <w:rPr>
                <w:rFonts w:ascii="Times New Roman" w:hAnsi="Times New Roman"/>
                <w:sz w:val="24"/>
                <w:szCs w:val="24"/>
                <w14:textOutline w14:w="12700" w14:cap="flat" w14:cmpd="sng" w14:algn="ctr">
                  <w14:noFill/>
                  <w14:prstDash w14:val="solid"/>
                  <w14:miter w14:lim="400000"/>
                </w14:textOutline>
              </w:rPr>
              <w:t>Члан 10. став 2.</w:t>
            </w:r>
          </w:p>
        </w:tc>
        <w:tc>
          <w:tcPr>
            <w:tcW w:w="270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64AE27E" w14:textId="77777777" w:rsidR="00862016" w:rsidRDefault="00D936B4">
            <w:pPr>
              <w:spacing w:after="160" w:line="210" w:lineRule="atLeast"/>
              <w:jc w:val="both"/>
              <w:rPr>
                <w:rFonts w:ascii="Times New Roman" w:eastAsia="Times New Roman" w:hAnsi="Times New Roman" w:cs="Times New Roman"/>
                <w:sz w:val="24"/>
                <w:szCs w:val="24"/>
              </w:rPr>
            </w:pPr>
            <w:r>
              <w:rPr>
                <w:rFonts w:ascii="Times New Roman" w:hAnsi="Times New Roman"/>
                <w:sz w:val="24"/>
                <w:szCs w:val="24"/>
              </w:rPr>
              <w:t>Став 3. мења се и гласи:</w:t>
            </w:r>
          </w:p>
          <w:p w14:paraId="61DFD7C9" w14:textId="77777777" w:rsidR="00862016" w:rsidRDefault="00D936B4">
            <w:pPr>
              <w:spacing w:before="560" w:after="160" w:line="210" w:lineRule="atLeast"/>
              <w:ind w:firstLine="720"/>
              <w:jc w:val="both"/>
            </w:pPr>
            <w:r>
              <w:rPr>
                <w:rFonts w:ascii="Times New Roman" w:hAnsi="Times New Roman"/>
                <w:sz w:val="24"/>
                <w:szCs w:val="24"/>
              </w:rPr>
              <w:t>„Министар ближе уређује</w:t>
            </w:r>
            <w:r>
              <w:rPr>
                <w:rFonts w:ascii="Times New Roman" w:hAnsi="Times New Roman"/>
                <w:sz w:val="24"/>
                <w:szCs w:val="24"/>
                <w:lang w:val="ru-RU"/>
              </w:rPr>
              <w:t xml:space="preserve"> начин обавештавања пореског органа и облик и садржину обавештења из става </w:t>
            </w:r>
            <w:r>
              <w:rPr>
                <w:rFonts w:ascii="Times New Roman" w:hAnsi="Times New Roman"/>
                <w:sz w:val="24"/>
                <w:szCs w:val="24"/>
              </w:rPr>
              <w:t xml:space="preserve">2. </w:t>
            </w:r>
            <w:r>
              <w:rPr>
                <w:rFonts w:ascii="Times New Roman" w:hAnsi="Times New Roman"/>
                <w:sz w:val="24"/>
                <w:szCs w:val="24"/>
                <w:lang w:val="ru-RU"/>
              </w:rPr>
              <w:t>овог члана</w:t>
            </w:r>
            <w:r>
              <w:rPr>
                <w:rFonts w:ascii="Times New Roman" w:hAnsi="Times New Roman"/>
                <w:sz w:val="24"/>
                <w:szCs w:val="24"/>
              </w:rPr>
              <w:t>.ˮ.</w:t>
            </w:r>
          </w:p>
        </w:tc>
        <w:tc>
          <w:tcPr>
            <w:tcW w:w="144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36615F4" w14:textId="77777777" w:rsidR="00862016" w:rsidRDefault="00862016"/>
        </w:tc>
        <w:tc>
          <w:tcPr>
            <w:tcW w:w="17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E652CF9" w14:textId="77777777" w:rsidR="00862016" w:rsidRDefault="00862016"/>
        </w:tc>
        <w:tc>
          <w:tcPr>
            <w:tcW w:w="160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A7B258B" w14:textId="77777777" w:rsidR="00862016" w:rsidRDefault="00862016"/>
        </w:tc>
      </w:tr>
      <w:tr w:rsidR="00862016" w14:paraId="2EAB2B1B" w14:textId="77777777" w:rsidTr="00545D8A">
        <w:trPr>
          <w:trHeight w:val="1200"/>
        </w:trPr>
        <w:tc>
          <w:tcPr>
            <w:tcW w:w="110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BBF97A4" w14:textId="77777777" w:rsidR="00862016" w:rsidRDefault="00862016"/>
        </w:tc>
        <w:tc>
          <w:tcPr>
            <w:tcW w:w="304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029390F" w14:textId="77777777" w:rsidR="00862016" w:rsidRDefault="00862016"/>
        </w:tc>
        <w:tc>
          <w:tcPr>
            <w:tcW w:w="1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87EBD0D" w14:textId="77777777" w:rsidR="00862016" w:rsidRDefault="00D936B4">
            <w:pPr>
              <w:suppressAutoHyphens/>
              <w:outlineLvl w:val="0"/>
            </w:pPr>
            <w:r>
              <w:rPr>
                <w:rFonts w:ascii="Times New Roman" w:hAnsi="Times New Roman"/>
                <w:sz w:val="24"/>
                <w:szCs w:val="24"/>
                <w14:textOutline w14:w="12700" w14:cap="flat" w14:cmpd="sng" w14:algn="ctr">
                  <w14:noFill/>
                  <w14:prstDash w14:val="solid"/>
                  <w14:miter w14:lim="400000"/>
                </w14:textOutline>
              </w:rPr>
              <w:t>Члан 11.</w:t>
            </w:r>
          </w:p>
        </w:tc>
        <w:tc>
          <w:tcPr>
            <w:tcW w:w="270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1279C4C" w14:textId="77777777" w:rsidR="00862016" w:rsidRDefault="00D936B4">
            <w:pPr>
              <w:tabs>
                <w:tab w:val="left" w:pos="1440"/>
              </w:tabs>
              <w:suppressAutoHyphens/>
              <w:outlineLvl w:val="0"/>
            </w:pPr>
            <w:r>
              <w:rPr>
                <w:rFonts w:ascii="Times New Roman" w:hAnsi="Times New Roman"/>
                <w:sz w:val="24"/>
                <w:szCs w:val="24"/>
                <w14:textOutline w14:w="12700" w14:cap="flat" w14:cmpd="sng" w14:algn="ctr">
                  <w14:noFill/>
                  <w14:prstDash w14:val="solid"/>
                  <w14:miter w14:lim="400000"/>
                </w14:textOutline>
              </w:rPr>
              <w:t>У члану 52. речи: „пореске обавезеˮ замењују се речима: „обрачунатог ПДВˮ.</w:t>
            </w:r>
          </w:p>
        </w:tc>
        <w:tc>
          <w:tcPr>
            <w:tcW w:w="144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7A4041F" w14:textId="77777777" w:rsidR="00862016" w:rsidRDefault="00862016"/>
        </w:tc>
        <w:tc>
          <w:tcPr>
            <w:tcW w:w="17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A3F0468" w14:textId="77777777" w:rsidR="00862016" w:rsidRDefault="00862016"/>
        </w:tc>
        <w:tc>
          <w:tcPr>
            <w:tcW w:w="160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E99003E" w14:textId="77777777" w:rsidR="00862016" w:rsidRDefault="00862016"/>
        </w:tc>
      </w:tr>
      <w:tr w:rsidR="00545D8A" w14:paraId="201C4B15" w14:textId="77777777" w:rsidTr="00545D8A">
        <w:trPr>
          <w:trHeight w:val="1200"/>
        </w:trPr>
        <w:tc>
          <w:tcPr>
            <w:tcW w:w="110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20EB84A" w14:textId="77777777" w:rsidR="00545D8A" w:rsidRDefault="00545D8A"/>
        </w:tc>
        <w:tc>
          <w:tcPr>
            <w:tcW w:w="304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9C0AF40" w14:textId="77777777" w:rsidR="00545D8A" w:rsidRDefault="00545D8A"/>
        </w:tc>
        <w:tc>
          <w:tcPr>
            <w:tcW w:w="1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00FDEDA" w14:textId="67CA3243" w:rsidR="00545D8A" w:rsidRPr="00545D8A" w:rsidRDefault="00545D8A">
            <w:pPr>
              <w:suppressAutoHyphens/>
              <w:outlineLvl w:val="0"/>
              <w:rPr>
                <w:rFonts w:ascii="Times New Roman" w:hAnsi="Times New Roman"/>
                <w:sz w:val="24"/>
                <w:szCs w:val="24"/>
                <w:lang w:val="sr-Cyrl-RS"/>
                <w14:textOutline w14:w="12700" w14:cap="flat" w14:cmpd="sng" w14:algn="ctr">
                  <w14:noFill/>
                  <w14:prstDash w14:val="solid"/>
                  <w14:miter w14:lim="400000"/>
                </w14:textOutline>
              </w:rPr>
            </w:pPr>
            <w:r>
              <w:rPr>
                <w:rFonts w:ascii="Times New Roman" w:hAnsi="Times New Roman"/>
                <w:sz w:val="24"/>
                <w:szCs w:val="24"/>
                <w:lang w:val="sr-Cyrl-RS"/>
                <w14:textOutline w14:w="12700" w14:cap="flat" w14:cmpd="sng" w14:algn="ctr">
                  <w14:noFill/>
                  <w14:prstDash w14:val="solid"/>
                  <w14:miter w14:lim="400000"/>
                </w14:textOutline>
              </w:rPr>
              <w:t>Члан 12.</w:t>
            </w:r>
          </w:p>
        </w:tc>
        <w:tc>
          <w:tcPr>
            <w:tcW w:w="270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BE52F4C" w14:textId="4BDBA963" w:rsidR="00545D8A" w:rsidRDefault="00F7197F">
            <w:pPr>
              <w:tabs>
                <w:tab w:val="left" w:pos="1440"/>
              </w:tabs>
              <w:suppressAutoHyphens/>
              <w:outlineLvl w:val="0"/>
              <w:rPr>
                <w:rFonts w:ascii="Times New Roman" w:hAnsi="Times New Roman"/>
                <w:sz w:val="24"/>
                <w:szCs w:val="24"/>
                <w14:textOutline w14:w="12700" w14:cap="flat" w14:cmpd="sng" w14:algn="ctr">
                  <w14:noFill/>
                  <w14:prstDash w14:val="solid"/>
                  <w14:miter w14:lim="400000"/>
                </w14:textOutline>
              </w:rPr>
            </w:pPr>
            <w:r>
              <w:rPr>
                <w:rFonts w:ascii="Times New Roman" w:eastAsia="Verdana" w:hAnsi="Times New Roman" w:cs="Times New Roman"/>
                <w:sz w:val="24"/>
                <w:szCs w:val="24"/>
                <w:lang w:val="sr-Cyrl-RS"/>
              </w:rPr>
              <w:t>И</w:t>
            </w:r>
            <w:r w:rsidRPr="00D30101">
              <w:rPr>
                <w:rFonts w:ascii="Times New Roman" w:eastAsia="Verdana" w:hAnsi="Times New Roman" w:cs="Times New Roman"/>
                <w:sz w:val="24"/>
                <w:szCs w:val="24"/>
              </w:rPr>
              <w:t>зузетно од</w:t>
            </w:r>
            <w:r w:rsidRPr="00D30101">
              <w:rPr>
                <w:rFonts w:ascii="Times New Roman" w:eastAsia="Verdana" w:hAnsi="Times New Roman" w:cs="Times New Roman"/>
                <w:sz w:val="24"/>
                <w:szCs w:val="24"/>
                <w:vertAlign w:val="superscript"/>
              </w:rPr>
              <w:t xml:space="preserve"> </w:t>
            </w:r>
            <w:r w:rsidRPr="00D30101">
              <w:rPr>
                <w:rFonts w:ascii="Times New Roman" w:eastAsia="Verdana" w:hAnsi="Times New Roman" w:cs="Times New Roman"/>
                <w:sz w:val="24"/>
                <w:szCs w:val="24"/>
              </w:rPr>
              <w:t xml:space="preserve"> </w:t>
            </w:r>
            <w:r>
              <w:rPr>
                <w:rFonts w:ascii="Times New Roman" w:eastAsia="Verdana" w:hAnsi="Times New Roman" w:cs="Times New Roman"/>
                <w:sz w:val="24"/>
                <w:szCs w:val="24"/>
                <w:lang w:val="sr-Cyrl-RS"/>
              </w:rPr>
              <w:t>члана 50. став 1.</w:t>
            </w:r>
            <w:r w:rsidRPr="007F7EDC">
              <w:rPr>
                <w:rFonts w:ascii="Times New Roman" w:eastAsia="Verdana" w:hAnsi="Times New Roman" w:cs="Times New Roman"/>
                <w:bCs/>
                <w:sz w:val="24"/>
                <w:szCs w:val="24"/>
                <w:lang w:val="sr-Cyrl-RS"/>
              </w:rPr>
              <w:t xml:space="preserve"> </w:t>
            </w:r>
            <w:r>
              <w:rPr>
                <w:rFonts w:ascii="Times New Roman" w:eastAsia="Verdana" w:hAnsi="Times New Roman" w:cs="Times New Roman"/>
                <w:bCs/>
                <w:sz w:val="24"/>
                <w:szCs w:val="24"/>
                <w:lang w:val="sr-Cyrl-RS"/>
              </w:rPr>
              <w:t>З</w:t>
            </w:r>
            <w:r w:rsidRPr="00A60629">
              <w:rPr>
                <w:rFonts w:ascii="Times New Roman" w:eastAsia="Verdana" w:hAnsi="Times New Roman" w:cs="Times New Roman"/>
                <w:bCs/>
                <w:sz w:val="24"/>
                <w:szCs w:val="24"/>
                <w:lang w:val="sr-Cyrl-RS"/>
              </w:rPr>
              <w:t>акон</w:t>
            </w:r>
            <w:r>
              <w:rPr>
                <w:rFonts w:ascii="Times New Roman" w:eastAsia="Verdana" w:hAnsi="Times New Roman" w:cs="Times New Roman"/>
                <w:bCs/>
                <w:sz w:val="24"/>
                <w:szCs w:val="24"/>
                <w:lang w:val="sr-Cyrl-RS"/>
              </w:rPr>
              <w:t>а</w:t>
            </w:r>
            <w:r w:rsidRPr="00A60629">
              <w:rPr>
                <w:rFonts w:ascii="Times New Roman" w:eastAsia="Verdana" w:hAnsi="Times New Roman" w:cs="Times New Roman"/>
                <w:bCs/>
                <w:sz w:val="24"/>
                <w:szCs w:val="24"/>
                <w:lang w:val="sr-Cyrl-RS"/>
              </w:rPr>
              <w:t xml:space="preserve"> о порезу на додату вредност </w:t>
            </w:r>
            <w:r w:rsidRPr="00A60629">
              <w:rPr>
                <w:rFonts w:ascii="Times New Roman" w:eastAsia="Times New Roman" w:hAnsi="Times New Roman"/>
                <w:sz w:val="24"/>
                <w:szCs w:val="24"/>
                <w:lang w:val="sr-Cyrl-RS" w:eastAsia="sr-Latn-CS"/>
              </w:rPr>
              <w:t>(„</w:t>
            </w:r>
            <w:r>
              <w:rPr>
                <w:rFonts w:ascii="Times New Roman" w:eastAsia="Times New Roman" w:hAnsi="Times New Roman"/>
                <w:sz w:val="24"/>
                <w:szCs w:val="24"/>
                <w:lang w:val="sr-Cyrl-RS" w:eastAsia="sr-Latn-CS"/>
              </w:rPr>
              <w:t>С</w:t>
            </w:r>
            <w:r w:rsidRPr="00A60629">
              <w:rPr>
                <w:rFonts w:ascii="Times New Roman" w:eastAsia="Times New Roman" w:hAnsi="Times New Roman"/>
                <w:sz w:val="24"/>
                <w:szCs w:val="24"/>
                <w:lang w:val="sr-Cyrl-RS" w:eastAsia="sr-Latn-CS"/>
              </w:rPr>
              <w:t>лужбени гласник РС”, бр.</w:t>
            </w:r>
            <w:r w:rsidRPr="00A60629">
              <w:rPr>
                <w:rFonts w:ascii="Times New Roman" w:eastAsia="Times New Roman" w:hAnsi="Times New Roman"/>
                <w:sz w:val="24"/>
                <w:szCs w:val="24"/>
                <w:lang w:val="en-GB" w:eastAsia="sr-Latn-CS"/>
              </w:rPr>
              <w:t xml:space="preserve"> </w:t>
            </w:r>
            <w:r w:rsidRPr="00A60629">
              <w:rPr>
                <w:rFonts w:ascii="Times New Roman" w:eastAsia="Times New Roman" w:hAnsi="Times New Roman"/>
                <w:sz w:val="24"/>
                <w:szCs w:val="24"/>
                <w:lang w:val="sr-Cyrl-RS" w:eastAsia="sr-Latn-CS"/>
              </w:rPr>
              <w:t>84/04, 86/04-исправка, 61/05, 61/07, 93/12, 108/13, 68/14-др. закон, 142/14, 83/15, 108/16,</w:t>
            </w:r>
            <w:r w:rsidRPr="00A60629">
              <w:rPr>
                <w:rFonts w:ascii="Times New Roman" w:eastAsia="Times New Roman" w:hAnsi="Times New Roman"/>
                <w:sz w:val="24"/>
                <w:szCs w:val="24"/>
                <w:lang w:val="en-GB" w:eastAsia="sr-Latn-CS"/>
              </w:rPr>
              <w:t xml:space="preserve"> </w:t>
            </w:r>
            <w:r w:rsidRPr="00A60629">
              <w:rPr>
                <w:rFonts w:ascii="Times New Roman" w:eastAsia="Times New Roman" w:hAnsi="Times New Roman"/>
                <w:sz w:val="24"/>
                <w:szCs w:val="24"/>
                <w:lang w:val="sr-Cyrl-RS" w:eastAsia="sr-Latn-CS"/>
              </w:rPr>
              <w:t>113/17, 30/18, 72/19, 153/20</w:t>
            </w:r>
            <w:r w:rsidRPr="00A60629">
              <w:rPr>
                <w:rFonts w:ascii="Times New Roman" w:eastAsia="Times New Roman" w:hAnsi="Times New Roman"/>
                <w:sz w:val="24"/>
                <w:szCs w:val="24"/>
                <w:lang w:val="sr-Latn-RS" w:eastAsia="sr-Latn-CS"/>
              </w:rPr>
              <w:t xml:space="preserve">, </w:t>
            </w:r>
            <w:r w:rsidRPr="00A60629">
              <w:rPr>
                <w:rFonts w:ascii="Times New Roman" w:eastAsia="Times New Roman" w:hAnsi="Times New Roman"/>
                <w:sz w:val="24"/>
                <w:szCs w:val="24"/>
                <w:lang w:val="sr-Cyrl-RS" w:eastAsia="sr-Latn-CS"/>
              </w:rPr>
              <w:t>138/22, 94/24 и 109/25)</w:t>
            </w:r>
            <w:r>
              <w:rPr>
                <w:rFonts w:ascii="Times New Roman" w:eastAsia="Times New Roman" w:hAnsi="Times New Roman"/>
                <w:sz w:val="24"/>
                <w:szCs w:val="24"/>
                <w:lang w:val="sr-Cyrl-RS" w:eastAsia="sr-Latn-CS"/>
              </w:rPr>
              <w:t>,</w:t>
            </w:r>
            <w:r>
              <w:rPr>
                <w:rFonts w:ascii="Times New Roman" w:eastAsia="Verdana" w:hAnsi="Times New Roman" w:cs="Times New Roman"/>
                <w:sz w:val="24"/>
                <w:szCs w:val="24"/>
                <w:lang w:val="sr-Cyrl-RS"/>
              </w:rPr>
              <w:t xml:space="preserve"> </w:t>
            </w:r>
            <w:r w:rsidRPr="00D30101">
              <w:rPr>
                <w:rFonts w:ascii="Times New Roman" w:eastAsia="Verdana" w:hAnsi="Times New Roman" w:cs="Times New Roman"/>
                <w:sz w:val="24"/>
                <w:szCs w:val="24"/>
                <w:lang w:val="sr-Cyrl-RS"/>
              </w:rPr>
              <w:t xml:space="preserve">обвезник ПДВ који се брише из </w:t>
            </w:r>
            <w:r w:rsidRPr="00D30101">
              <w:rPr>
                <w:rFonts w:ascii="Times New Roman" w:eastAsia="Verdana" w:hAnsi="Times New Roman" w:cs="Times New Roman"/>
                <w:sz w:val="24"/>
                <w:szCs w:val="24"/>
                <w:lang w:val="sr-Cyrl-RS"/>
              </w:rPr>
              <w:lastRenderedPageBreak/>
              <w:t xml:space="preserve">евиденције за ПДВ, односно правни следбеник обвезника ПДВ који </w:t>
            </w:r>
            <w:r w:rsidRPr="00D30101">
              <w:rPr>
                <w:rFonts w:ascii="Times New Roman" w:eastAsia="Verdana" w:hAnsi="Times New Roman" w:cs="Times New Roman"/>
                <w:sz w:val="24"/>
                <w:szCs w:val="24"/>
              </w:rPr>
              <w:t>престаје да постоји услед статусне промене у складу са законом којим се уређују привредна друштва</w:t>
            </w:r>
            <w:r w:rsidRPr="00D30101">
              <w:rPr>
                <w:rFonts w:ascii="Times New Roman" w:eastAsia="Verdana" w:hAnsi="Times New Roman" w:cs="Times New Roman"/>
                <w:sz w:val="24"/>
                <w:szCs w:val="24"/>
                <w:lang w:val="sr-Cyrl-RS"/>
              </w:rPr>
              <w:t xml:space="preserve"> подноси пореску пријаву пореском органу</w:t>
            </w:r>
            <w:r w:rsidRPr="007F7EDC">
              <w:rPr>
                <w:rFonts w:ascii="Times New Roman" w:eastAsia="Verdana" w:hAnsi="Times New Roman" w:cs="Times New Roman"/>
                <w:sz w:val="24"/>
                <w:szCs w:val="24"/>
                <w:lang w:val="sr-Cyrl-RS"/>
              </w:rPr>
              <w:t xml:space="preserve"> </w:t>
            </w:r>
            <w:r>
              <w:rPr>
                <w:rFonts w:ascii="Times New Roman" w:eastAsia="Verdana" w:hAnsi="Times New Roman" w:cs="Times New Roman"/>
                <w:sz w:val="24"/>
                <w:szCs w:val="24"/>
                <w:lang w:val="sr-Cyrl-RS"/>
              </w:rPr>
              <w:t>у периоду почев од 1. закључно са 15. фебруаром 2027. године када обвезник ПДВ престане да обавља ПДВ активност у јануару 2027. године</w:t>
            </w:r>
            <w:r w:rsidRPr="00D30101">
              <w:rPr>
                <w:rFonts w:ascii="Times New Roman" w:eastAsia="Verdana" w:hAnsi="Times New Roman" w:cs="Times New Roman"/>
                <w:sz w:val="24"/>
                <w:szCs w:val="24"/>
                <w:lang w:val="sr-Cyrl-RS"/>
              </w:rPr>
              <w:t>.</w:t>
            </w:r>
          </w:p>
        </w:tc>
        <w:tc>
          <w:tcPr>
            <w:tcW w:w="144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254468E" w14:textId="77777777" w:rsidR="00545D8A" w:rsidRDefault="00545D8A"/>
        </w:tc>
        <w:tc>
          <w:tcPr>
            <w:tcW w:w="17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623AE85" w14:textId="77777777" w:rsidR="00545D8A" w:rsidRDefault="00545D8A"/>
        </w:tc>
        <w:tc>
          <w:tcPr>
            <w:tcW w:w="160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1EB049A" w14:textId="77777777" w:rsidR="00545D8A" w:rsidRDefault="00545D8A"/>
        </w:tc>
      </w:tr>
      <w:tr w:rsidR="00862016" w14:paraId="755D87C4" w14:textId="77777777" w:rsidTr="00545D8A">
        <w:trPr>
          <w:trHeight w:val="5400"/>
        </w:trPr>
        <w:tc>
          <w:tcPr>
            <w:tcW w:w="110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7A189D1" w14:textId="77777777" w:rsidR="00862016" w:rsidRDefault="00862016"/>
        </w:tc>
        <w:tc>
          <w:tcPr>
            <w:tcW w:w="304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B30FD0E" w14:textId="77777777" w:rsidR="00862016" w:rsidRDefault="00862016"/>
        </w:tc>
        <w:tc>
          <w:tcPr>
            <w:tcW w:w="1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168CBBD" w14:textId="6D1B3308" w:rsidR="00862016" w:rsidRDefault="00D936B4">
            <w:pPr>
              <w:suppressAutoHyphens/>
              <w:outlineLvl w:val="0"/>
            </w:pPr>
            <w:r>
              <w:rPr>
                <w:rFonts w:ascii="Times New Roman" w:hAnsi="Times New Roman"/>
                <w:sz w:val="24"/>
                <w:szCs w:val="24"/>
                <w14:textOutline w14:w="12700" w14:cap="flat" w14:cmpd="sng" w14:algn="ctr">
                  <w14:noFill/>
                  <w14:prstDash w14:val="solid"/>
                  <w14:miter w14:lim="400000"/>
                </w14:textOutline>
              </w:rPr>
              <w:t>Члан 1</w:t>
            </w:r>
            <w:r w:rsidR="00545D8A">
              <w:rPr>
                <w:rFonts w:ascii="Times New Roman" w:hAnsi="Times New Roman"/>
                <w:sz w:val="24"/>
                <w:szCs w:val="24"/>
                <w:lang w:val="sr-Cyrl-RS"/>
                <w14:textOutline w14:w="12700" w14:cap="flat" w14:cmpd="sng" w14:algn="ctr">
                  <w14:noFill/>
                  <w14:prstDash w14:val="solid"/>
                  <w14:miter w14:lim="400000"/>
                </w14:textOutline>
              </w:rPr>
              <w:t>3</w:t>
            </w:r>
            <w:r>
              <w:rPr>
                <w:rFonts w:ascii="Times New Roman" w:hAnsi="Times New Roman"/>
                <w:sz w:val="24"/>
                <w:szCs w:val="24"/>
                <w14:textOutline w14:w="12700" w14:cap="flat" w14:cmpd="sng" w14:algn="ctr">
                  <w14:noFill/>
                  <w14:prstDash w14:val="solid"/>
                  <w14:miter w14:lim="400000"/>
                </w14:textOutline>
              </w:rPr>
              <w:t>.</w:t>
            </w:r>
          </w:p>
        </w:tc>
        <w:tc>
          <w:tcPr>
            <w:tcW w:w="270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C5D00B4" w14:textId="77777777" w:rsidR="00862016" w:rsidRDefault="00D936B4">
            <w:pPr>
              <w:spacing w:after="160" w:line="210" w:lineRule="atLeast"/>
              <w:jc w:val="both"/>
            </w:pPr>
            <w:r>
              <w:rPr>
                <w:rFonts w:ascii="Times New Roman" w:hAnsi="Times New Roman"/>
                <w:sz w:val="24"/>
                <w:szCs w:val="24"/>
              </w:rPr>
              <w:t>Ако је за промет добара и услуга, који се врши од дана поче</w:t>
            </w:r>
            <w:r>
              <w:rPr>
                <w:rFonts w:ascii="Times New Roman" w:hAnsi="Times New Roman"/>
                <w:sz w:val="24"/>
                <w:szCs w:val="24"/>
              </w:rPr>
              <w:t xml:space="preserve">тка примене овог закона, наплаћена, односно плаћена накнада или део накнаде пре дана почетка примене овог закона, </w:t>
            </w:r>
            <w:r>
              <w:rPr>
                <w:rFonts w:ascii="Times New Roman" w:hAnsi="Times New Roman"/>
                <w:sz w:val="24"/>
                <w:szCs w:val="24"/>
                <w:lang w:val="ru-RU"/>
              </w:rPr>
              <w:t xml:space="preserve">на тај промет примењује се Закон о порезу на додату вредност </w:t>
            </w:r>
            <w:r>
              <w:rPr>
                <w:rFonts w:ascii="Times New Roman" w:hAnsi="Times New Roman"/>
                <w:sz w:val="24"/>
                <w:szCs w:val="24"/>
              </w:rPr>
              <w:t>(„Службени гласник РС”, бр. 84/04, 86/04-исправка, 61/05, 61/07, 93/12, 108/13, 6</w:t>
            </w:r>
            <w:r>
              <w:rPr>
                <w:rFonts w:ascii="Times New Roman" w:hAnsi="Times New Roman"/>
                <w:sz w:val="24"/>
                <w:szCs w:val="24"/>
              </w:rPr>
              <w:t>8/14-др. закон, 142/14, 83/15, 108/16, 113/17, 30/18, 72/19, 153/20, 138/22, 94/24 и 109/25).</w:t>
            </w:r>
          </w:p>
        </w:tc>
        <w:tc>
          <w:tcPr>
            <w:tcW w:w="144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6F0DAB8" w14:textId="77777777" w:rsidR="00862016" w:rsidRDefault="00862016"/>
        </w:tc>
        <w:tc>
          <w:tcPr>
            <w:tcW w:w="17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103C32D" w14:textId="77777777" w:rsidR="00862016" w:rsidRDefault="00862016"/>
        </w:tc>
        <w:tc>
          <w:tcPr>
            <w:tcW w:w="160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863526A" w14:textId="77777777" w:rsidR="00862016" w:rsidRDefault="00862016"/>
        </w:tc>
      </w:tr>
      <w:tr w:rsidR="00862016" w14:paraId="6D250894" w14:textId="77777777" w:rsidTr="00545D8A">
        <w:trPr>
          <w:trHeight w:val="4800"/>
        </w:trPr>
        <w:tc>
          <w:tcPr>
            <w:tcW w:w="110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02E738D" w14:textId="77777777" w:rsidR="00862016" w:rsidRDefault="00862016"/>
        </w:tc>
        <w:tc>
          <w:tcPr>
            <w:tcW w:w="304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11399C0" w14:textId="77777777" w:rsidR="00862016" w:rsidRDefault="00862016"/>
        </w:tc>
        <w:tc>
          <w:tcPr>
            <w:tcW w:w="1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7FE370F" w14:textId="566BDA51" w:rsidR="00862016" w:rsidRDefault="00D936B4">
            <w:pPr>
              <w:suppressAutoHyphens/>
              <w:outlineLvl w:val="0"/>
            </w:pPr>
            <w:r>
              <w:rPr>
                <w:rFonts w:ascii="Times New Roman" w:hAnsi="Times New Roman"/>
                <w:sz w:val="24"/>
                <w:szCs w:val="24"/>
                <w14:textOutline w14:w="12700" w14:cap="flat" w14:cmpd="sng" w14:algn="ctr">
                  <w14:noFill/>
                  <w14:prstDash w14:val="solid"/>
                  <w14:miter w14:lim="400000"/>
                </w14:textOutline>
              </w:rPr>
              <w:t>Члан 1</w:t>
            </w:r>
            <w:r w:rsidR="00545D8A">
              <w:rPr>
                <w:rFonts w:ascii="Times New Roman" w:hAnsi="Times New Roman"/>
                <w:sz w:val="24"/>
                <w:szCs w:val="24"/>
                <w:lang w:val="sr-Cyrl-RS"/>
                <w14:textOutline w14:w="12700" w14:cap="flat" w14:cmpd="sng" w14:algn="ctr">
                  <w14:noFill/>
                  <w14:prstDash w14:val="solid"/>
                  <w14:miter w14:lim="400000"/>
                </w14:textOutline>
              </w:rPr>
              <w:t>4</w:t>
            </w:r>
            <w:r>
              <w:rPr>
                <w:rFonts w:ascii="Times New Roman" w:hAnsi="Times New Roman"/>
                <w:sz w:val="24"/>
                <w:szCs w:val="24"/>
                <w14:textOutline w14:w="12700" w14:cap="flat" w14:cmpd="sng" w14:algn="ctr">
                  <w14:noFill/>
                  <w14:prstDash w14:val="solid"/>
                  <w14:miter w14:lim="400000"/>
                </w14:textOutline>
              </w:rPr>
              <w:t>.</w:t>
            </w:r>
          </w:p>
        </w:tc>
        <w:tc>
          <w:tcPr>
            <w:tcW w:w="270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E933242" w14:textId="77777777" w:rsidR="00862016" w:rsidRDefault="00D936B4">
            <w:pPr>
              <w:tabs>
                <w:tab w:val="left" w:pos="1440"/>
              </w:tabs>
              <w:suppressAutoHyphens/>
              <w:outlineLvl w:val="0"/>
            </w:pPr>
            <w:r>
              <w:rPr>
                <w:rFonts w:ascii="Times New Roman" w:hAnsi="Times New Roman"/>
                <w:sz w:val="24"/>
                <w:szCs w:val="24"/>
                <w14:textOutline w14:w="12700" w14:cap="flat" w14:cmpd="sng" w14:algn="ctr">
                  <w14:noFill/>
                  <w14:prstDash w14:val="solid"/>
                  <w14:miter w14:lim="400000"/>
                </w14:textOutline>
              </w:rPr>
              <w:t>Поступци по захтевима за брисање из евиденције за ПДВ започ</w:t>
            </w:r>
            <w:r>
              <w:rPr>
                <w:rFonts w:ascii="Times New Roman" w:hAnsi="Times New Roman"/>
                <w:sz w:val="24"/>
                <w:szCs w:val="24"/>
                <w14:textOutline w14:w="12700" w14:cap="flat" w14:cmpd="sng" w14:algn="ctr">
                  <w14:noFill/>
                  <w14:prstDash w14:val="solid"/>
                  <w14:miter w14:lim="400000"/>
                </w14:textOutline>
              </w:rPr>
              <w:t>ети закључно са 31. децембром 2026. године окончаће се у складу са Законом о порезу на додату вредност („Службени гласник РС”, бр. 84/04, 86/04-исправка, 61/05, 61/07, 93/12, 108/13, 68/14-др. закон, 142/14, 83/15, 108/16, 113/17, 30/18, 72/19, 153/20, 138</w:t>
            </w:r>
            <w:r>
              <w:rPr>
                <w:rFonts w:ascii="Times New Roman" w:hAnsi="Times New Roman"/>
                <w:sz w:val="24"/>
                <w:szCs w:val="24"/>
                <w14:textOutline w14:w="12700" w14:cap="flat" w14:cmpd="sng" w14:algn="ctr">
                  <w14:noFill/>
                  <w14:prstDash w14:val="solid"/>
                  <w14:miter w14:lim="400000"/>
                </w14:textOutline>
              </w:rPr>
              <w:t>/22, 94/24 и 109/25).</w:t>
            </w:r>
          </w:p>
        </w:tc>
        <w:tc>
          <w:tcPr>
            <w:tcW w:w="144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FFBF8D2" w14:textId="77777777" w:rsidR="00862016" w:rsidRDefault="00862016"/>
        </w:tc>
        <w:tc>
          <w:tcPr>
            <w:tcW w:w="17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085913F" w14:textId="77777777" w:rsidR="00862016" w:rsidRDefault="00862016"/>
        </w:tc>
        <w:tc>
          <w:tcPr>
            <w:tcW w:w="160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F21C23B" w14:textId="77777777" w:rsidR="00862016" w:rsidRDefault="00862016"/>
        </w:tc>
      </w:tr>
      <w:tr w:rsidR="00862016" w14:paraId="5EC5BEFB" w14:textId="77777777" w:rsidTr="00545D8A">
        <w:trPr>
          <w:trHeight w:val="7500"/>
        </w:trPr>
        <w:tc>
          <w:tcPr>
            <w:tcW w:w="110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0C7157B" w14:textId="77777777" w:rsidR="00862016" w:rsidRDefault="00862016"/>
        </w:tc>
        <w:tc>
          <w:tcPr>
            <w:tcW w:w="304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08FEDB8" w14:textId="77777777" w:rsidR="00862016" w:rsidRDefault="00862016"/>
        </w:tc>
        <w:tc>
          <w:tcPr>
            <w:tcW w:w="1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C9F841D" w14:textId="48538125" w:rsidR="00862016" w:rsidRDefault="00D936B4">
            <w:pPr>
              <w:suppressAutoHyphens/>
              <w:outlineLvl w:val="0"/>
            </w:pPr>
            <w:r>
              <w:rPr>
                <w:rFonts w:ascii="Times New Roman" w:hAnsi="Times New Roman"/>
                <w:sz w:val="24"/>
                <w:szCs w:val="24"/>
                <w14:textOutline w14:w="12700" w14:cap="flat" w14:cmpd="sng" w14:algn="ctr">
                  <w14:noFill/>
                  <w14:prstDash w14:val="solid"/>
                  <w14:miter w14:lim="400000"/>
                </w14:textOutline>
              </w:rPr>
              <w:t>Члан 1</w:t>
            </w:r>
            <w:r w:rsidR="00545D8A">
              <w:rPr>
                <w:rFonts w:ascii="Times New Roman" w:hAnsi="Times New Roman"/>
                <w:sz w:val="24"/>
                <w:szCs w:val="24"/>
                <w:lang w:val="sr-Cyrl-RS"/>
                <w14:textOutline w14:w="12700" w14:cap="flat" w14:cmpd="sng" w14:algn="ctr">
                  <w14:noFill/>
                  <w14:prstDash w14:val="solid"/>
                  <w14:miter w14:lim="400000"/>
                </w14:textOutline>
              </w:rPr>
              <w:t>5</w:t>
            </w:r>
            <w:r>
              <w:rPr>
                <w:rFonts w:ascii="Times New Roman" w:hAnsi="Times New Roman"/>
                <w:sz w:val="24"/>
                <w:szCs w:val="24"/>
                <w14:textOutline w14:w="12700" w14:cap="flat" w14:cmpd="sng" w14:algn="ctr">
                  <w14:noFill/>
                  <w14:prstDash w14:val="solid"/>
                  <w14:miter w14:lim="400000"/>
                </w14:textOutline>
              </w:rPr>
              <w:t>.</w:t>
            </w:r>
          </w:p>
        </w:tc>
        <w:tc>
          <w:tcPr>
            <w:tcW w:w="270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E9BFEF7" w14:textId="77777777" w:rsidR="00862016" w:rsidRDefault="00D936B4">
            <w:pPr>
              <w:spacing w:after="160" w:line="210" w:lineRule="atLeast"/>
              <w:ind w:firstLine="720"/>
              <w:jc w:val="both"/>
            </w:pPr>
            <w:r>
              <w:rPr>
                <w:rFonts w:ascii="Times New Roman" w:hAnsi="Times New Roman"/>
                <w:sz w:val="24"/>
                <w:szCs w:val="24"/>
              </w:rPr>
              <w:t xml:space="preserve">Ако се почев од дана почетка примене овог закона подноси пореска пријава којa </w:t>
            </w:r>
            <w:r>
              <w:rPr>
                <w:rFonts w:ascii="Times New Roman" w:hAnsi="Times New Roman"/>
                <w:sz w:val="24"/>
                <w:szCs w:val="24"/>
                <w:lang w:val="ru-RU"/>
              </w:rPr>
              <w:t>није поднета у прописаном року</w:t>
            </w:r>
            <w:r>
              <w:rPr>
                <w:rFonts w:ascii="Times New Roman" w:hAnsi="Times New Roman"/>
                <w:sz w:val="24"/>
                <w:szCs w:val="24"/>
              </w:rPr>
              <w:t xml:space="preserve">, односно измењена пореска пријава за порески период, закључно са пореским периодом октобар – децембар 2026. године, односно децембар 2026. године, </w:t>
            </w:r>
            <w:r>
              <w:rPr>
                <w:rFonts w:ascii="Times New Roman" w:hAnsi="Times New Roman"/>
                <w:sz w:val="24"/>
                <w:szCs w:val="24"/>
              </w:rPr>
              <w:t>уз ту пореску пријаву не подноси се преглед обрачуна ПДВ прописан Законом о порезу на додату вредност („Службени гласник РС”, бр. 84/04, 86/04-исправка, 61/05, 61/07, 93/12, 108/13, 68/14-др. закон, 142/14, 83/15, 108/16, 113/17, 30/18, 72/19, 153/20, 138/</w:t>
            </w:r>
            <w:r>
              <w:rPr>
                <w:rFonts w:ascii="Times New Roman" w:hAnsi="Times New Roman"/>
                <w:sz w:val="24"/>
                <w:szCs w:val="24"/>
              </w:rPr>
              <w:t>22, 94/24 и 109/25).</w:t>
            </w:r>
          </w:p>
        </w:tc>
        <w:tc>
          <w:tcPr>
            <w:tcW w:w="144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1910693" w14:textId="77777777" w:rsidR="00862016" w:rsidRDefault="00862016"/>
        </w:tc>
        <w:tc>
          <w:tcPr>
            <w:tcW w:w="17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3B5FBC3" w14:textId="77777777" w:rsidR="00862016" w:rsidRDefault="00862016"/>
        </w:tc>
        <w:tc>
          <w:tcPr>
            <w:tcW w:w="160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78830D3" w14:textId="77777777" w:rsidR="00862016" w:rsidRDefault="00862016"/>
        </w:tc>
      </w:tr>
      <w:tr w:rsidR="00862016" w14:paraId="6170FFAB" w14:textId="77777777" w:rsidTr="00545D8A">
        <w:trPr>
          <w:trHeight w:val="2100"/>
        </w:trPr>
        <w:tc>
          <w:tcPr>
            <w:tcW w:w="110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33C8317" w14:textId="77777777" w:rsidR="00862016" w:rsidRDefault="00862016"/>
        </w:tc>
        <w:tc>
          <w:tcPr>
            <w:tcW w:w="304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37DF661" w14:textId="77777777" w:rsidR="00862016" w:rsidRDefault="00862016"/>
        </w:tc>
        <w:tc>
          <w:tcPr>
            <w:tcW w:w="1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261A5BB" w14:textId="5935DC7A" w:rsidR="00862016" w:rsidRDefault="00D936B4">
            <w:pPr>
              <w:suppressAutoHyphens/>
              <w:outlineLvl w:val="0"/>
            </w:pPr>
            <w:r>
              <w:rPr>
                <w:rFonts w:ascii="Times New Roman" w:hAnsi="Times New Roman"/>
                <w:sz w:val="24"/>
                <w:szCs w:val="24"/>
                <w14:textOutline w14:w="12700" w14:cap="flat" w14:cmpd="sng" w14:algn="ctr">
                  <w14:noFill/>
                  <w14:prstDash w14:val="solid"/>
                  <w14:miter w14:lim="400000"/>
                </w14:textOutline>
              </w:rPr>
              <w:t>Члан 1</w:t>
            </w:r>
            <w:r w:rsidR="00545D8A">
              <w:rPr>
                <w:rFonts w:ascii="Times New Roman" w:hAnsi="Times New Roman"/>
                <w:sz w:val="24"/>
                <w:szCs w:val="24"/>
                <w:lang w:val="sr-Cyrl-RS"/>
                <w14:textOutline w14:w="12700" w14:cap="flat" w14:cmpd="sng" w14:algn="ctr">
                  <w14:noFill/>
                  <w14:prstDash w14:val="solid"/>
                  <w14:miter w14:lim="400000"/>
                </w14:textOutline>
              </w:rPr>
              <w:t>6</w:t>
            </w:r>
            <w:r>
              <w:rPr>
                <w:rFonts w:ascii="Times New Roman" w:hAnsi="Times New Roman"/>
                <w:sz w:val="24"/>
                <w:szCs w:val="24"/>
                <w14:textOutline w14:w="12700" w14:cap="flat" w14:cmpd="sng" w14:algn="ctr">
                  <w14:noFill/>
                  <w14:prstDash w14:val="solid"/>
                  <w14:miter w14:lim="400000"/>
                </w14:textOutline>
              </w:rPr>
              <w:t>. став 1.</w:t>
            </w:r>
          </w:p>
        </w:tc>
        <w:tc>
          <w:tcPr>
            <w:tcW w:w="270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71FBD24" w14:textId="77777777" w:rsidR="00862016" w:rsidRDefault="00D936B4">
            <w:pPr>
              <w:spacing w:after="160" w:line="210" w:lineRule="atLeast"/>
              <w:ind w:firstLine="720"/>
              <w:jc w:val="both"/>
            </w:pPr>
            <w:r>
              <w:rPr>
                <w:rFonts w:ascii="Times New Roman" w:hAnsi="Times New Roman"/>
                <w:sz w:val="24"/>
                <w:szCs w:val="24"/>
              </w:rPr>
              <w:t>Одредбе овог закона које садрже овлашћења за доноше</w:t>
            </w:r>
            <w:r>
              <w:rPr>
                <w:rFonts w:ascii="Times New Roman" w:hAnsi="Times New Roman"/>
                <w:sz w:val="24"/>
                <w:szCs w:val="24"/>
              </w:rPr>
              <w:t>ње подзаконских аката примењиваће се од дана ступања на снагу овог закона.</w:t>
            </w:r>
          </w:p>
        </w:tc>
        <w:tc>
          <w:tcPr>
            <w:tcW w:w="144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7A7EF7C" w14:textId="77777777" w:rsidR="00862016" w:rsidRDefault="00862016"/>
        </w:tc>
        <w:tc>
          <w:tcPr>
            <w:tcW w:w="17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09B46FC" w14:textId="77777777" w:rsidR="00862016" w:rsidRDefault="00862016"/>
        </w:tc>
        <w:tc>
          <w:tcPr>
            <w:tcW w:w="160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FFEEA58" w14:textId="77777777" w:rsidR="00862016" w:rsidRDefault="00862016"/>
        </w:tc>
      </w:tr>
      <w:tr w:rsidR="00862016" w14:paraId="59476E5C" w14:textId="77777777" w:rsidTr="00545D8A">
        <w:trPr>
          <w:trHeight w:val="1500"/>
        </w:trPr>
        <w:tc>
          <w:tcPr>
            <w:tcW w:w="110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70D2AD2" w14:textId="77777777" w:rsidR="00862016" w:rsidRDefault="00862016"/>
        </w:tc>
        <w:tc>
          <w:tcPr>
            <w:tcW w:w="304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F30A31D" w14:textId="77777777" w:rsidR="00862016" w:rsidRDefault="00862016"/>
        </w:tc>
        <w:tc>
          <w:tcPr>
            <w:tcW w:w="1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7EE6DCB" w14:textId="0B73DAE9" w:rsidR="00862016" w:rsidRDefault="00D936B4">
            <w:pPr>
              <w:suppressAutoHyphens/>
              <w:outlineLvl w:val="0"/>
            </w:pPr>
            <w:r>
              <w:rPr>
                <w:rFonts w:ascii="Times New Roman" w:hAnsi="Times New Roman"/>
                <w:sz w:val="24"/>
                <w:szCs w:val="24"/>
                <w14:textOutline w14:w="12700" w14:cap="flat" w14:cmpd="sng" w14:algn="ctr">
                  <w14:noFill/>
                  <w14:prstDash w14:val="solid"/>
                  <w14:miter w14:lim="400000"/>
                </w14:textOutline>
              </w:rPr>
              <w:t>Члан 1</w:t>
            </w:r>
            <w:r w:rsidR="00545D8A">
              <w:rPr>
                <w:rFonts w:ascii="Times New Roman" w:hAnsi="Times New Roman"/>
                <w:sz w:val="24"/>
                <w:szCs w:val="24"/>
                <w:lang w:val="sr-Cyrl-RS"/>
                <w14:textOutline w14:w="12700" w14:cap="flat" w14:cmpd="sng" w14:algn="ctr">
                  <w14:noFill/>
                  <w14:prstDash w14:val="solid"/>
                  <w14:miter w14:lim="400000"/>
                </w14:textOutline>
              </w:rPr>
              <w:t>6</w:t>
            </w:r>
            <w:r>
              <w:rPr>
                <w:rFonts w:ascii="Times New Roman" w:hAnsi="Times New Roman"/>
                <w:sz w:val="24"/>
                <w:szCs w:val="24"/>
                <w14:textOutline w14:w="12700" w14:cap="flat" w14:cmpd="sng" w14:algn="ctr">
                  <w14:noFill/>
                  <w14:prstDash w14:val="solid"/>
                  <w14:miter w14:lim="400000"/>
                </w14:textOutline>
              </w:rPr>
              <w:t>. став 2.</w:t>
            </w:r>
          </w:p>
        </w:tc>
        <w:tc>
          <w:tcPr>
            <w:tcW w:w="270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0F6F1EB" w14:textId="77777777" w:rsidR="00862016" w:rsidRDefault="00D936B4">
            <w:pPr>
              <w:spacing w:after="160" w:line="210" w:lineRule="atLeast"/>
              <w:ind w:firstLine="720"/>
              <w:jc w:val="both"/>
            </w:pPr>
            <w:r>
              <w:rPr>
                <w:rFonts w:ascii="Times New Roman" w:hAnsi="Times New Roman"/>
                <w:sz w:val="24"/>
                <w:szCs w:val="24"/>
              </w:rPr>
              <w:t>Подзаконски акти из става 1. овог члана донеће се закључно са 15. децембром 2026. године.</w:t>
            </w:r>
          </w:p>
        </w:tc>
        <w:tc>
          <w:tcPr>
            <w:tcW w:w="144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CAB90CC" w14:textId="77777777" w:rsidR="00862016" w:rsidRDefault="00862016"/>
        </w:tc>
        <w:tc>
          <w:tcPr>
            <w:tcW w:w="17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CDEC670" w14:textId="77777777" w:rsidR="00862016" w:rsidRDefault="00862016"/>
        </w:tc>
        <w:tc>
          <w:tcPr>
            <w:tcW w:w="160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96F98D8" w14:textId="77777777" w:rsidR="00862016" w:rsidRDefault="00862016"/>
        </w:tc>
      </w:tr>
      <w:tr w:rsidR="00862016" w14:paraId="7DC2B75C" w14:textId="77777777" w:rsidTr="00545D8A">
        <w:trPr>
          <w:trHeight w:val="6600"/>
        </w:trPr>
        <w:tc>
          <w:tcPr>
            <w:tcW w:w="110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4619BBC" w14:textId="77777777" w:rsidR="00862016" w:rsidRDefault="00862016"/>
        </w:tc>
        <w:tc>
          <w:tcPr>
            <w:tcW w:w="304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FA04CBE" w14:textId="77777777" w:rsidR="00862016" w:rsidRDefault="00862016"/>
        </w:tc>
        <w:tc>
          <w:tcPr>
            <w:tcW w:w="1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3ACFFDF" w14:textId="3738EF42" w:rsidR="00862016" w:rsidRDefault="00D936B4">
            <w:pPr>
              <w:suppressAutoHyphens/>
              <w:outlineLvl w:val="0"/>
            </w:pPr>
            <w:r>
              <w:rPr>
                <w:rFonts w:ascii="Times New Roman" w:hAnsi="Times New Roman"/>
                <w:sz w:val="24"/>
                <w:szCs w:val="24"/>
                <w14:textOutline w14:w="12700" w14:cap="flat" w14:cmpd="sng" w14:algn="ctr">
                  <w14:noFill/>
                  <w14:prstDash w14:val="solid"/>
                  <w14:miter w14:lim="400000"/>
                </w14:textOutline>
              </w:rPr>
              <w:t>Члан 1</w:t>
            </w:r>
            <w:r w:rsidR="00545D8A">
              <w:rPr>
                <w:rFonts w:ascii="Times New Roman" w:hAnsi="Times New Roman"/>
                <w:sz w:val="24"/>
                <w:szCs w:val="24"/>
                <w:lang w:val="sr-Cyrl-RS"/>
                <w14:textOutline w14:w="12700" w14:cap="flat" w14:cmpd="sng" w14:algn="ctr">
                  <w14:noFill/>
                  <w14:prstDash w14:val="solid"/>
                  <w14:miter w14:lim="400000"/>
                </w14:textOutline>
              </w:rPr>
              <w:t>7</w:t>
            </w:r>
            <w:r>
              <w:rPr>
                <w:rFonts w:ascii="Times New Roman" w:hAnsi="Times New Roman"/>
                <w:sz w:val="24"/>
                <w:szCs w:val="24"/>
                <w14:textOutline w14:w="12700" w14:cap="flat" w14:cmpd="sng" w14:algn="ctr">
                  <w14:noFill/>
                  <w14:prstDash w14:val="solid"/>
                  <w14:miter w14:lim="400000"/>
                </w14:textOutline>
              </w:rPr>
              <w:t>.</w:t>
            </w:r>
          </w:p>
        </w:tc>
        <w:tc>
          <w:tcPr>
            <w:tcW w:w="270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EE0E89A" w14:textId="77777777" w:rsidR="00862016" w:rsidRDefault="00D936B4">
            <w:pPr>
              <w:spacing w:after="160" w:line="210" w:lineRule="atLeast"/>
              <w:jc w:val="both"/>
            </w:pPr>
            <w:r>
              <w:rPr>
                <w:rFonts w:ascii="Times New Roman" w:hAnsi="Times New Roman"/>
                <w:sz w:val="24"/>
                <w:szCs w:val="24"/>
              </w:rPr>
              <w:t xml:space="preserve">Овај закон ступа на снагу осмог дана од дана објављивања у </w:t>
            </w:r>
            <w:r>
              <w:rPr>
                <w:rFonts w:ascii="Times New Roman" w:hAnsi="Times New Roman"/>
                <w:sz w:val="24"/>
                <w:szCs w:val="24"/>
              </w:rPr>
              <w:t>„Службеном гласнику Републике Србије”, а примењиваће се од 1. јануара 2027. године, осим члана 1. овог закона који ће се примењивати од дана ступања на снагу овог закона, члана 7. овог закона који ће се примењивати од 15. децембра 2026. године и члана 8. с</w:t>
            </w:r>
            <w:r>
              <w:rPr>
                <w:rFonts w:ascii="Times New Roman" w:hAnsi="Times New Roman"/>
                <w:sz w:val="24"/>
                <w:szCs w:val="24"/>
              </w:rPr>
              <w:t>т. 3. и 4. овог закона који ће се примењивати почев за порески период јануар 2027. године, односно јануар – март 2027. године.</w:t>
            </w:r>
          </w:p>
        </w:tc>
        <w:tc>
          <w:tcPr>
            <w:tcW w:w="144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5482694" w14:textId="77777777" w:rsidR="00862016" w:rsidRDefault="00862016"/>
        </w:tc>
        <w:tc>
          <w:tcPr>
            <w:tcW w:w="17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BFCABF2" w14:textId="77777777" w:rsidR="00862016" w:rsidRDefault="00862016"/>
        </w:tc>
        <w:tc>
          <w:tcPr>
            <w:tcW w:w="160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75D34E2" w14:textId="77777777" w:rsidR="00862016" w:rsidRDefault="00862016"/>
        </w:tc>
      </w:tr>
    </w:tbl>
    <w:p w14:paraId="32014EE4" w14:textId="77777777" w:rsidR="00862016" w:rsidRDefault="00862016">
      <w:pPr>
        <w:widowControl w:val="0"/>
      </w:pPr>
      <w:bookmarkStart w:id="0" w:name="_GoBack"/>
      <w:bookmarkEnd w:id="0"/>
    </w:p>
    <w:sectPr w:rsidR="00862016" w:rsidSect="0099202E">
      <w:footerReference w:type="default" r:id="rId6"/>
      <w:pgSz w:w="15840" w:h="12240" w:orient="landscape"/>
      <w:pgMar w:top="630" w:right="1440" w:bottom="5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26F0AE" w14:textId="77777777" w:rsidR="00D936B4" w:rsidRDefault="00D936B4">
      <w:r>
        <w:separator/>
      </w:r>
    </w:p>
  </w:endnote>
  <w:endnote w:type="continuationSeparator" w:id="0">
    <w:p w14:paraId="6AA3F988" w14:textId="77777777" w:rsidR="00D936B4" w:rsidRDefault="00D93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8566751"/>
      <w:docPartObj>
        <w:docPartGallery w:val="Page Numbers (Bottom of Page)"/>
        <w:docPartUnique/>
      </w:docPartObj>
    </w:sdtPr>
    <w:sdtEndPr>
      <w:rPr>
        <w:noProof/>
      </w:rPr>
    </w:sdtEndPr>
    <w:sdtContent>
      <w:p w14:paraId="4B8B5A16" w14:textId="68099F73" w:rsidR="0099202E" w:rsidRDefault="0099202E">
        <w:pPr>
          <w:pStyle w:val="Footer"/>
          <w:jc w:val="right"/>
        </w:pPr>
        <w:r>
          <w:fldChar w:fldCharType="begin"/>
        </w:r>
        <w:r>
          <w:instrText xml:space="preserve"> PAGE   \* MERGEFORMAT </w:instrText>
        </w:r>
        <w:r>
          <w:fldChar w:fldCharType="separate"/>
        </w:r>
        <w:r>
          <w:rPr>
            <w:noProof/>
          </w:rPr>
          <w:t>19</w:t>
        </w:r>
        <w:r>
          <w:rPr>
            <w:noProof/>
          </w:rPr>
          <w:fldChar w:fldCharType="end"/>
        </w:r>
      </w:p>
    </w:sdtContent>
  </w:sdt>
  <w:p w14:paraId="5B8F73FC" w14:textId="77777777" w:rsidR="00862016" w:rsidRDefault="00862016">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AB37F8" w14:textId="77777777" w:rsidR="00D936B4" w:rsidRDefault="00D936B4">
      <w:r>
        <w:separator/>
      </w:r>
    </w:p>
  </w:footnote>
  <w:footnote w:type="continuationSeparator" w:id="0">
    <w:p w14:paraId="1B16512A" w14:textId="77777777" w:rsidR="00D936B4" w:rsidRDefault="00D936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6"/>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2016"/>
    <w:rsid w:val="0011544D"/>
    <w:rsid w:val="0013169A"/>
    <w:rsid w:val="00545D8A"/>
    <w:rsid w:val="00622351"/>
    <w:rsid w:val="00862016"/>
    <w:rsid w:val="0099202E"/>
    <w:rsid w:val="00AD4701"/>
    <w:rsid w:val="00CC09E0"/>
    <w:rsid w:val="00D936B4"/>
    <w:rsid w:val="00DD6B4A"/>
    <w:rsid w:val="00EF3B19"/>
    <w:rsid w:val="00F7197F"/>
    <w:rsid w:val="00F970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EB7C9"/>
  <w15:docId w15:val="{177ECC49-7A5A-4989-B88C-4345BA5BA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cs="Arial Unicode MS"/>
      <w:color w:val="000000"/>
      <w:sz w:val="22"/>
      <w:szCs w:val="22"/>
      <w:u w:color="000000"/>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FootnoteText">
    <w:name w:val="footnote text"/>
    <w:rPr>
      <w:rFonts w:ascii="Arial" w:hAnsi="Arial" w:cs="Arial Unicode MS"/>
      <w:color w:val="000000"/>
      <w:u w:color="000000"/>
    </w:rPr>
  </w:style>
  <w:style w:type="paragraph" w:customStyle="1" w:styleId="Default">
    <w:name w:val="Default"/>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styleId="Header">
    <w:name w:val="header"/>
    <w:basedOn w:val="Normal"/>
    <w:link w:val="HeaderChar"/>
    <w:uiPriority w:val="99"/>
    <w:unhideWhenUsed/>
    <w:rsid w:val="0099202E"/>
    <w:pPr>
      <w:tabs>
        <w:tab w:val="center" w:pos="4680"/>
        <w:tab w:val="right" w:pos="9360"/>
      </w:tabs>
    </w:pPr>
  </w:style>
  <w:style w:type="character" w:customStyle="1" w:styleId="HeaderChar">
    <w:name w:val="Header Char"/>
    <w:basedOn w:val="DefaultParagraphFont"/>
    <w:link w:val="Header"/>
    <w:uiPriority w:val="99"/>
    <w:rsid w:val="0099202E"/>
    <w:rPr>
      <w:rFonts w:ascii="Arial" w:hAnsi="Arial" w:cs="Arial Unicode MS"/>
      <w:color w:val="000000"/>
      <w:sz w:val="22"/>
      <w:szCs w:val="22"/>
      <w:u w:color="000000"/>
      <w14:textOutline w14:w="0" w14:cap="flat" w14:cmpd="sng" w14:algn="ctr">
        <w14:noFill/>
        <w14:prstDash w14:val="solid"/>
        <w14:bevel/>
      </w14:textOutline>
    </w:rPr>
  </w:style>
  <w:style w:type="paragraph" w:styleId="Footer">
    <w:name w:val="footer"/>
    <w:basedOn w:val="Normal"/>
    <w:link w:val="FooterChar"/>
    <w:uiPriority w:val="99"/>
    <w:unhideWhenUsed/>
    <w:rsid w:val="0099202E"/>
    <w:pPr>
      <w:tabs>
        <w:tab w:val="center" w:pos="4680"/>
        <w:tab w:val="right" w:pos="9360"/>
      </w:tabs>
    </w:pPr>
  </w:style>
  <w:style w:type="character" w:customStyle="1" w:styleId="FooterChar">
    <w:name w:val="Footer Char"/>
    <w:basedOn w:val="DefaultParagraphFont"/>
    <w:link w:val="Footer"/>
    <w:uiPriority w:val="99"/>
    <w:rsid w:val="0099202E"/>
    <w:rPr>
      <w:rFonts w:ascii="Arial" w:hAnsi="Arial" w:cs="Arial Unicode MS"/>
      <w:color w:val="000000"/>
      <w:sz w:val="22"/>
      <w:szCs w:val="22"/>
      <w:u w:color="000000"/>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19</Pages>
  <Words>2090</Words>
  <Characters>11918</Characters>
  <Application>Microsoft Office Word</Application>
  <DocSecurity>0</DocSecurity>
  <Lines>99</Lines>
  <Paragraphs>27</Paragraphs>
  <ScaleCrop>false</ScaleCrop>
  <Company/>
  <LinksUpToDate>false</LinksUpToDate>
  <CharactersWithSpaces>13981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Miodrag Mlađenović</dc:creator>
  <cp:lastModifiedBy>Snezana Marinovic</cp:lastModifiedBy>
  <cp:revision>5</cp:revision>
  <cp:lastPrinted>2026-08-06T07:01:00Z</cp:lastPrinted>
  <dcterms:created xsi:type="dcterms:W3CDTF">2026-08-06T06:06:00Z</dcterms:created>
  <dcterms:modified xsi:type="dcterms:W3CDTF">2026-08-06T07:01:00Z</dcterms:modified>
</cp:coreProperties>
</file>